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E92B9" w14:textId="00EC426B" w:rsidR="00B602F4" w:rsidRPr="00F54D67" w:rsidRDefault="00B602F4" w:rsidP="00F54D67">
      <w:pPr>
        <w:pStyle w:val="a3"/>
        <w:spacing w:after="0"/>
        <w:jc w:val="center"/>
        <w:rPr>
          <w:rFonts w:ascii="Times New Roman" w:hAnsi="Times New Roman"/>
          <w:b/>
          <w:bCs/>
          <w:color w:val="000000" w:themeColor="text1"/>
          <w:kern w:val="0"/>
          <w:sz w:val="40"/>
          <w:szCs w:val="40"/>
        </w:rPr>
      </w:pPr>
      <w:r w:rsidRPr="00F54D67">
        <w:rPr>
          <w:rFonts w:ascii="Times New Roman" w:hAnsi="Times New Roman"/>
          <w:b/>
          <w:bCs/>
          <w:color w:val="000000" w:themeColor="text1"/>
          <w:kern w:val="0"/>
          <w:sz w:val="40"/>
          <w:szCs w:val="40"/>
        </w:rPr>
        <w:t xml:space="preserve">Request for Participation in Early Market Engagement </w:t>
      </w:r>
      <w:r w:rsidR="00F54D67" w:rsidRPr="00F54D67">
        <w:rPr>
          <w:rFonts w:ascii="Times New Roman" w:hAnsi="Times New Roman"/>
          <w:b/>
          <w:bCs/>
          <w:color w:val="000000" w:themeColor="text1"/>
          <w:kern w:val="0"/>
          <w:sz w:val="40"/>
          <w:szCs w:val="40"/>
        </w:rPr>
        <w:t xml:space="preserve">for </w:t>
      </w:r>
      <w:r w:rsidRPr="00F54D67">
        <w:rPr>
          <w:rFonts w:ascii="Times New Roman" w:hAnsi="Times New Roman"/>
          <w:b/>
          <w:bCs/>
          <w:color w:val="000000" w:themeColor="text1"/>
          <w:kern w:val="0"/>
          <w:sz w:val="40"/>
          <w:szCs w:val="40"/>
        </w:rPr>
        <w:t>Procurement of:</w:t>
      </w:r>
    </w:p>
    <w:p w14:paraId="61C925C5" w14:textId="77777777" w:rsidR="00662389" w:rsidRDefault="00662389" w:rsidP="00662389">
      <w:pPr>
        <w:ind w:left="284"/>
        <w:rPr>
          <w:b/>
          <w:bCs/>
          <w:color w:val="000000" w:themeColor="text1"/>
          <w:sz w:val="28"/>
          <w:szCs w:val="28"/>
        </w:rPr>
      </w:pPr>
    </w:p>
    <w:p w14:paraId="5BB3B9C0" w14:textId="7CBAE336" w:rsidR="00662389" w:rsidRDefault="7B30A77C" w:rsidP="00662389">
      <w:pPr>
        <w:ind w:left="284"/>
        <w:rPr>
          <w:b/>
          <w:bCs/>
          <w:color w:val="000000" w:themeColor="text1"/>
          <w:sz w:val="28"/>
          <w:szCs w:val="28"/>
        </w:rPr>
      </w:pPr>
      <w:r w:rsidRPr="02D79640">
        <w:rPr>
          <w:b/>
          <w:bCs/>
          <w:color w:val="000000" w:themeColor="text1"/>
          <w:sz w:val="28"/>
          <w:szCs w:val="28"/>
        </w:rPr>
        <w:t xml:space="preserve">“Construction of HV OHL 500 kV single-circuit OHL connecting Azerbaijan TPP with Navahi substation – 235 km” </w:t>
      </w:r>
      <w:r w:rsidR="00662389">
        <w:rPr>
          <w:b/>
          <w:bCs/>
          <w:color w:val="000000" w:themeColor="text1"/>
          <w:sz w:val="28"/>
          <w:szCs w:val="28"/>
        </w:rPr>
        <w:t>and</w:t>
      </w:r>
    </w:p>
    <w:p w14:paraId="28AB76FE" w14:textId="77777777" w:rsidR="00662389" w:rsidRDefault="00662389" w:rsidP="00662389">
      <w:pPr>
        <w:ind w:left="284"/>
        <w:rPr>
          <w:b/>
          <w:bCs/>
          <w:color w:val="000000" w:themeColor="text1"/>
          <w:sz w:val="28"/>
          <w:szCs w:val="28"/>
        </w:rPr>
      </w:pPr>
    </w:p>
    <w:p w14:paraId="26E27A15" w14:textId="0768D4AE" w:rsidR="7B30A77C" w:rsidRDefault="7B30A77C" w:rsidP="00662389">
      <w:pPr>
        <w:ind w:left="284"/>
        <w:rPr>
          <w:b/>
          <w:bCs/>
          <w:color w:val="000000" w:themeColor="text1"/>
          <w:sz w:val="28"/>
          <w:szCs w:val="28"/>
        </w:rPr>
      </w:pPr>
      <w:r w:rsidRPr="02D79640">
        <w:rPr>
          <w:b/>
          <w:bCs/>
          <w:color w:val="000000" w:themeColor="text1"/>
          <w:sz w:val="28"/>
          <w:szCs w:val="28"/>
        </w:rPr>
        <w:t xml:space="preserve"> “Construction of 330 kV single-circuit OHL: Lot 1 Construction of 330 kV double-circuit Alat FEZ SS - Navahi SS OHL - 22 km; Lot 2 Construction of 330 kV single-circuit Absheron WPP - Navahi SS OHL - 65 km; Lot 3 Construction of 330 kV single-circuit Absheron WPP - Gobu ES OHL - 19 km”</w:t>
      </w:r>
    </w:p>
    <w:p w14:paraId="08CA436E" w14:textId="77777777" w:rsidR="00B602F4" w:rsidRDefault="00B602F4" w:rsidP="00B602F4">
      <w:pPr>
        <w:spacing w:before="60" w:after="60"/>
        <w:rPr>
          <w:b/>
          <w:iCs/>
          <w:color w:val="000000" w:themeColor="text1"/>
        </w:rPr>
      </w:pPr>
    </w:p>
    <w:p w14:paraId="01DA5E26" w14:textId="77777777" w:rsidR="00B602F4" w:rsidRPr="003261FD" w:rsidRDefault="00B602F4" w:rsidP="00B602F4">
      <w:pPr>
        <w:spacing w:before="60" w:after="60"/>
        <w:rPr>
          <w:i/>
          <w:color w:val="000000" w:themeColor="text1"/>
        </w:rPr>
      </w:pPr>
      <w:r w:rsidRPr="003261FD">
        <w:rPr>
          <w:b/>
          <w:iCs/>
          <w:color w:val="000000" w:themeColor="text1"/>
        </w:rPr>
        <w:t>Employer</w:t>
      </w:r>
      <w:r w:rsidRPr="003261FD">
        <w:rPr>
          <w:b/>
          <w:color w:val="000000" w:themeColor="text1"/>
        </w:rPr>
        <w:t xml:space="preserve">: </w:t>
      </w:r>
      <w:bookmarkStart w:id="0" w:name="_Hlk195717704"/>
      <w:r w:rsidRPr="00662389">
        <w:rPr>
          <w:color w:val="000000" w:themeColor="text1"/>
        </w:rPr>
        <w:t>Azerenerji JSC</w:t>
      </w:r>
      <w:bookmarkEnd w:id="0"/>
    </w:p>
    <w:p w14:paraId="315A782D" w14:textId="30DC2576" w:rsidR="00B602F4" w:rsidRPr="003261FD" w:rsidRDefault="00B602F4" w:rsidP="02D79640">
      <w:pPr>
        <w:spacing w:before="60" w:after="60"/>
        <w:rPr>
          <w:i/>
          <w:iCs/>
          <w:color w:val="000000" w:themeColor="text1"/>
        </w:rPr>
      </w:pPr>
      <w:r w:rsidRPr="02D79640">
        <w:rPr>
          <w:b/>
          <w:bCs/>
          <w:color w:val="000000" w:themeColor="text1"/>
        </w:rPr>
        <w:t>Project:</w:t>
      </w:r>
      <w:r w:rsidRPr="02D79640">
        <w:rPr>
          <w:b/>
          <w:bCs/>
          <w:i/>
          <w:iCs/>
          <w:color w:val="000000" w:themeColor="text1"/>
        </w:rPr>
        <w:t xml:space="preserve"> </w:t>
      </w:r>
      <w:r w:rsidR="046E20A3" w:rsidRPr="00662389">
        <w:rPr>
          <w:bCs/>
          <w:color w:val="000000" w:themeColor="text1"/>
        </w:rPr>
        <w:t xml:space="preserve">P505208 </w:t>
      </w:r>
      <w:r w:rsidRPr="00662389">
        <w:rPr>
          <w:bCs/>
        </w:rPr>
        <w:t>Azerbaijan Scaling-Up Renewable Energy Project (AZURE)</w:t>
      </w:r>
    </w:p>
    <w:p w14:paraId="76C11BCE" w14:textId="1A321066" w:rsidR="00B602F4" w:rsidRDefault="719F03C9" w:rsidP="39BC9934">
      <w:pPr>
        <w:spacing w:before="60" w:after="60"/>
        <w:rPr>
          <w:b/>
          <w:bCs/>
          <w:color w:val="000000" w:themeColor="text1"/>
        </w:rPr>
      </w:pPr>
      <w:r w:rsidRPr="02D79640">
        <w:rPr>
          <w:b/>
          <w:bCs/>
          <w:color w:val="000000" w:themeColor="text1"/>
        </w:rPr>
        <w:t>Contract title</w:t>
      </w:r>
      <w:r w:rsidR="4047DB35" w:rsidRPr="02D79640">
        <w:rPr>
          <w:b/>
          <w:bCs/>
          <w:color w:val="000000" w:themeColor="text1"/>
        </w:rPr>
        <w:t>s</w:t>
      </w:r>
      <w:r w:rsidRPr="02D79640">
        <w:rPr>
          <w:b/>
          <w:bCs/>
          <w:color w:val="000000" w:themeColor="text1"/>
        </w:rPr>
        <w:t>:</w:t>
      </w:r>
      <w:r w:rsidR="20D462BE" w:rsidRPr="02D79640">
        <w:rPr>
          <w:b/>
          <w:bCs/>
          <w:color w:val="000000" w:themeColor="text1"/>
        </w:rPr>
        <w:t xml:space="preserve"> </w:t>
      </w:r>
      <w:r w:rsidR="20D462BE" w:rsidRPr="00662389">
        <w:rPr>
          <w:bCs/>
          <w:color w:val="000000" w:themeColor="text1"/>
        </w:rPr>
        <w:t>TL-1</w:t>
      </w:r>
      <w:r w:rsidRPr="00662389">
        <w:rPr>
          <w:bCs/>
          <w:color w:val="000000" w:themeColor="text1"/>
        </w:rPr>
        <w:t xml:space="preserve"> </w:t>
      </w:r>
      <w:r w:rsidR="1914ED15" w:rsidRPr="00662389">
        <w:rPr>
          <w:bCs/>
          <w:color w:val="000000" w:themeColor="text1"/>
        </w:rPr>
        <w:t>“</w:t>
      </w:r>
      <w:r w:rsidRPr="00662389">
        <w:rPr>
          <w:bCs/>
          <w:color w:val="000000" w:themeColor="text1"/>
        </w:rPr>
        <w:t>Construction of HV OHL 500 kV single-circuit OHL connecting Azerbaijan TPP with Navahi substation – 235 km</w:t>
      </w:r>
      <w:r w:rsidR="1914ED15" w:rsidRPr="00662389">
        <w:rPr>
          <w:bCs/>
          <w:color w:val="000000" w:themeColor="text1"/>
        </w:rPr>
        <w:t>”</w:t>
      </w:r>
      <w:r w:rsidR="23229B63" w:rsidRPr="00662389">
        <w:rPr>
          <w:bCs/>
          <w:color w:val="000000" w:themeColor="text1"/>
        </w:rPr>
        <w:t xml:space="preserve"> &amp;</w:t>
      </w:r>
      <w:r w:rsidR="205912DA" w:rsidRPr="00662389">
        <w:rPr>
          <w:bCs/>
          <w:color w:val="000000" w:themeColor="text1"/>
        </w:rPr>
        <w:t xml:space="preserve"> TL-2 “Construction of 330 kV single-circuit OHL: Lot 1 Construction of 330 kV double-circuit Alat FEZ SS - Navahi SS OHL - 22 km; </w:t>
      </w:r>
      <w:r w:rsidR="5CDD7351" w:rsidRPr="00662389">
        <w:rPr>
          <w:bCs/>
          <w:color w:val="000000" w:themeColor="text1"/>
        </w:rPr>
        <w:t>Lot 2 Construction of 330 kV single-circuit Absheron WPP - Navahi SS OHL - 65 km; Lot 3 Construction of 330 kV single-circuit Absh</w:t>
      </w:r>
      <w:r w:rsidR="00662389">
        <w:rPr>
          <w:bCs/>
          <w:color w:val="000000" w:themeColor="text1"/>
        </w:rPr>
        <w:t>eron WPP - Gobu ES OHL - 19 km”</w:t>
      </w:r>
      <w:r w:rsidR="5CDD7351" w:rsidRPr="00662389">
        <w:rPr>
          <w:bCs/>
          <w:color w:val="000000" w:themeColor="text1"/>
        </w:rPr>
        <w:t>.</w:t>
      </w:r>
      <w:r w:rsidR="5CDD7351" w:rsidRPr="02D79640">
        <w:rPr>
          <w:b/>
          <w:bCs/>
          <w:color w:val="000000" w:themeColor="text1"/>
        </w:rPr>
        <w:t xml:space="preserve"> </w:t>
      </w:r>
    </w:p>
    <w:p w14:paraId="653228F8" w14:textId="53D58C89" w:rsidR="00B13E77" w:rsidRPr="00662389" w:rsidRDefault="4554DB85" w:rsidP="39BC9934">
      <w:pPr>
        <w:spacing w:before="60" w:after="60"/>
        <w:rPr>
          <w:bCs/>
          <w:color w:val="000000" w:themeColor="text1"/>
        </w:rPr>
      </w:pPr>
      <w:r w:rsidRPr="02D79640">
        <w:rPr>
          <w:b/>
          <w:bCs/>
          <w:color w:val="000000" w:themeColor="text1"/>
        </w:rPr>
        <w:t>Cost Estimate</w:t>
      </w:r>
      <w:r w:rsidR="6DD06CCB" w:rsidRPr="02D79640">
        <w:rPr>
          <w:b/>
          <w:bCs/>
          <w:color w:val="000000" w:themeColor="text1"/>
        </w:rPr>
        <w:t>s</w:t>
      </w:r>
      <w:r w:rsidRPr="02D79640">
        <w:rPr>
          <w:b/>
          <w:bCs/>
          <w:color w:val="000000" w:themeColor="text1"/>
        </w:rPr>
        <w:t xml:space="preserve"> of the Contract</w:t>
      </w:r>
      <w:r w:rsidR="5D97DAAB" w:rsidRPr="02D79640">
        <w:rPr>
          <w:b/>
          <w:bCs/>
          <w:color w:val="000000" w:themeColor="text1"/>
        </w:rPr>
        <w:t>s</w:t>
      </w:r>
      <w:r w:rsidRPr="02D79640">
        <w:rPr>
          <w:b/>
          <w:bCs/>
          <w:color w:val="000000" w:themeColor="text1"/>
        </w:rPr>
        <w:t>:</w:t>
      </w:r>
      <w:r w:rsidR="72EDF0B5" w:rsidRPr="02D79640">
        <w:rPr>
          <w:b/>
          <w:bCs/>
          <w:color w:val="000000" w:themeColor="text1"/>
        </w:rPr>
        <w:t xml:space="preserve"> </w:t>
      </w:r>
      <w:r w:rsidR="72EDF0B5" w:rsidRPr="00662389">
        <w:rPr>
          <w:bCs/>
          <w:color w:val="000000" w:themeColor="text1"/>
        </w:rPr>
        <w:t>TL-1</w:t>
      </w:r>
      <w:r w:rsidRPr="00662389">
        <w:rPr>
          <w:bCs/>
          <w:color w:val="000000" w:themeColor="text1"/>
        </w:rPr>
        <w:t xml:space="preserve"> </w:t>
      </w:r>
      <w:r w:rsidR="0BDC5C2E" w:rsidRPr="00662389">
        <w:rPr>
          <w:bCs/>
          <w:color w:val="000000" w:themeColor="text1"/>
        </w:rPr>
        <w:t xml:space="preserve">- </w:t>
      </w:r>
      <w:r w:rsidRPr="00662389">
        <w:rPr>
          <w:bCs/>
          <w:color w:val="000000" w:themeColor="text1"/>
        </w:rPr>
        <w:t>USD 74.7 million</w:t>
      </w:r>
      <w:r w:rsidR="3B15A3F1" w:rsidRPr="00662389">
        <w:rPr>
          <w:bCs/>
          <w:color w:val="000000" w:themeColor="text1"/>
        </w:rPr>
        <w:t>.</w:t>
      </w:r>
      <w:r w:rsidR="67FF55CF" w:rsidRPr="00662389">
        <w:rPr>
          <w:bCs/>
          <w:color w:val="000000" w:themeColor="text1"/>
        </w:rPr>
        <w:t xml:space="preserve"> TL-2 (for all 3 lots) - USD 28.2 million.</w:t>
      </w:r>
    </w:p>
    <w:p w14:paraId="6954AD49" w14:textId="77777777" w:rsidR="00B602F4" w:rsidRPr="003261FD" w:rsidRDefault="00B602F4" w:rsidP="00B602F4">
      <w:pPr>
        <w:spacing w:before="60" w:after="60"/>
        <w:ind w:right="-540"/>
        <w:rPr>
          <w:i/>
          <w:color w:val="000000" w:themeColor="text1"/>
        </w:rPr>
      </w:pPr>
      <w:r w:rsidRPr="003261FD">
        <w:rPr>
          <w:b/>
          <w:color w:val="000000" w:themeColor="text1"/>
        </w:rPr>
        <w:t>Country:</w:t>
      </w:r>
      <w:r>
        <w:rPr>
          <w:b/>
          <w:color w:val="000000" w:themeColor="text1"/>
        </w:rPr>
        <w:t xml:space="preserve"> </w:t>
      </w:r>
      <w:r w:rsidRPr="00662389">
        <w:rPr>
          <w:color w:val="000000" w:themeColor="text1"/>
        </w:rPr>
        <w:t>Azerbaijan</w:t>
      </w:r>
    </w:p>
    <w:p w14:paraId="7088C8AC" w14:textId="77777777" w:rsidR="00B602F4" w:rsidRPr="003261FD" w:rsidRDefault="00B602F4" w:rsidP="00B602F4">
      <w:pPr>
        <w:spacing w:before="60" w:after="60"/>
        <w:rPr>
          <w:i/>
          <w:color w:val="000000" w:themeColor="text1"/>
        </w:rPr>
      </w:pPr>
      <w:r>
        <w:rPr>
          <w:b/>
          <w:noProof/>
          <w:color w:val="000000" w:themeColor="text1"/>
        </w:rPr>
        <w:t>Loan No</w:t>
      </w:r>
      <w:r w:rsidRPr="00873B7F">
        <w:rPr>
          <w:b/>
          <w:noProof/>
          <w:color w:val="000000" w:themeColor="text1"/>
        </w:rPr>
        <w:t>.:</w:t>
      </w:r>
      <w:r w:rsidRPr="00873B7F">
        <w:rPr>
          <w:b/>
          <w:color w:val="000000" w:themeColor="text1"/>
        </w:rPr>
        <w:t xml:space="preserve"> </w:t>
      </w:r>
      <w:r w:rsidRPr="00662389">
        <w:rPr>
          <w:color w:val="000000" w:themeColor="text1"/>
        </w:rPr>
        <w:t>9799-AZ</w:t>
      </w:r>
    </w:p>
    <w:p w14:paraId="440A969F" w14:textId="77777777" w:rsidR="002A228E" w:rsidRDefault="002A228E"/>
    <w:p w14:paraId="26137E73" w14:textId="705FB7BB" w:rsidR="00416AB2" w:rsidRPr="002951D6" w:rsidRDefault="393E0EBE" w:rsidP="02D79640">
      <w:pPr>
        <w:numPr>
          <w:ilvl w:val="0"/>
          <w:numId w:val="24"/>
        </w:numPr>
        <w:suppressAutoHyphens/>
        <w:spacing w:before="120" w:after="120" w:line="259" w:lineRule="auto"/>
        <w:jc w:val="left"/>
        <w:rPr>
          <w:i/>
          <w:iCs/>
          <w:spacing w:val="-2"/>
        </w:rPr>
      </w:pPr>
      <w:r w:rsidRPr="002951D6">
        <w:rPr>
          <w:color w:val="000000" w:themeColor="text1"/>
          <w:spacing w:val="-2"/>
        </w:rPr>
        <w:t xml:space="preserve">The </w:t>
      </w:r>
      <w:r w:rsidRPr="55AFE0FD">
        <w:rPr>
          <w:color w:val="000000" w:themeColor="text1"/>
          <w:spacing w:val="-2"/>
        </w:rPr>
        <w:t>Azerenerji JSC</w:t>
      </w:r>
      <w:r w:rsidRPr="02D79640">
        <w:rPr>
          <w:i/>
          <w:iCs/>
          <w:color w:val="000000" w:themeColor="text1"/>
          <w:spacing w:val="-2"/>
        </w:rPr>
        <w:t xml:space="preserve"> </w:t>
      </w:r>
      <w:r w:rsidRPr="55AFE0FD">
        <w:rPr>
          <w:color w:val="000000" w:themeColor="text1"/>
          <w:spacing w:val="-2"/>
        </w:rPr>
        <w:t>has received financing</w:t>
      </w:r>
      <w:r w:rsidRPr="002951D6">
        <w:rPr>
          <w:color w:val="000000" w:themeColor="text1"/>
          <w:spacing w:val="-2"/>
        </w:rPr>
        <w:t xml:space="preserve"> from the World Bank toward the cost of the and </w:t>
      </w:r>
      <w:r w:rsidR="6409D74D" w:rsidRPr="003C1F3F">
        <w:rPr>
          <w:color w:val="000000" w:themeColor="text1"/>
          <w:spacing w:val="-2"/>
        </w:rPr>
        <w:t>Azerbaijan Scaling-Up Renewable Energy Project (AZURE)</w:t>
      </w:r>
      <w:r w:rsidR="6409D74D">
        <w:rPr>
          <w:color w:val="000000" w:themeColor="text1"/>
          <w:spacing w:val="-2"/>
        </w:rPr>
        <w:t xml:space="preserve"> and </w:t>
      </w:r>
      <w:r w:rsidRPr="002951D6">
        <w:rPr>
          <w:color w:val="000000" w:themeColor="text1"/>
          <w:spacing w:val="-2"/>
        </w:rPr>
        <w:t>intends to apply part of the proceeds toward payments under the contract</w:t>
      </w:r>
      <w:r w:rsidR="472576DB" w:rsidRPr="002951D6">
        <w:rPr>
          <w:color w:val="000000" w:themeColor="text1"/>
          <w:spacing w:val="-2"/>
        </w:rPr>
        <w:t>s</w:t>
      </w:r>
      <w:r w:rsidRPr="002951D6">
        <w:rPr>
          <w:color w:val="000000" w:themeColor="text1"/>
          <w:spacing w:val="-2"/>
        </w:rPr>
        <w:t xml:space="preserve"> for</w:t>
      </w:r>
      <w:r w:rsidR="4B2F9EBC" w:rsidRPr="1A184C78">
        <w:rPr>
          <w:color w:val="000000" w:themeColor="text1"/>
        </w:rPr>
        <w:t xml:space="preserve"> TL-1</w:t>
      </w:r>
      <w:r w:rsidR="6409D74D" w:rsidRPr="003C1F3F">
        <w:t xml:space="preserve"> </w:t>
      </w:r>
      <w:r w:rsidR="477D91DF">
        <w:t>“</w:t>
      </w:r>
      <w:r w:rsidR="6409D74D" w:rsidRPr="003C1F3F">
        <w:rPr>
          <w:color w:val="000000" w:themeColor="text1"/>
          <w:spacing w:val="-2"/>
        </w:rPr>
        <w:t>Construction of HV OHL 500 kV single-circuit OHL</w:t>
      </w:r>
      <w:r w:rsidR="170ACDA6" w:rsidRPr="1A184C78">
        <w:rPr>
          <w:color w:val="000000" w:themeColor="text1"/>
        </w:rPr>
        <w:t xml:space="preserve">” and TL-2 “Construction of 330 kV single-circuit </w:t>
      </w:r>
      <w:r w:rsidR="00662389" w:rsidRPr="1A184C78">
        <w:rPr>
          <w:color w:val="000000" w:themeColor="text1"/>
        </w:rPr>
        <w:t>OHL “.</w:t>
      </w:r>
      <w:r w:rsidRPr="002951D6">
        <w:rPr>
          <w:spacing w:val="-2"/>
        </w:rPr>
        <w:t xml:space="preserve"> </w:t>
      </w:r>
      <w:r w:rsidRPr="1A184C78">
        <w:rPr>
          <w:spacing w:val="-2"/>
        </w:rPr>
        <w:t xml:space="preserve">For </w:t>
      </w:r>
      <w:r w:rsidR="00662389" w:rsidRPr="1A184C78">
        <w:t>these</w:t>
      </w:r>
      <w:r w:rsidRPr="1A184C78">
        <w:rPr>
          <w:spacing w:val="-2"/>
        </w:rPr>
        <w:t xml:space="preserve"> contract</w:t>
      </w:r>
      <w:r w:rsidR="0482210F" w:rsidRPr="1A184C78">
        <w:t>s</w:t>
      </w:r>
      <w:r w:rsidRPr="1A184C78">
        <w:rPr>
          <w:spacing w:val="-2"/>
        </w:rPr>
        <w:t xml:space="preserve"> </w:t>
      </w:r>
      <w:r w:rsidR="76DB7ADA" w:rsidRPr="1A184C78">
        <w:rPr>
          <w:spacing w:val="-2"/>
        </w:rPr>
        <w:t xml:space="preserve">Azerenerji JSC </w:t>
      </w:r>
      <w:r w:rsidRPr="1A184C78">
        <w:rPr>
          <w:spacing w:val="-2"/>
        </w:rPr>
        <w:t>shall process the payments using the Direct Payment disbursement method, as defined in the World Bank’s Disbursement Guidelines for Investment Project Financing</w:t>
      </w:r>
      <w:r w:rsidR="6409D74D" w:rsidRPr="39BC9934">
        <w:rPr>
          <w:spacing w:val="-2"/>
        </w:rPr>
        <w:t xml:space="preserve">. </w:t>
      </w:r>
    </w:p>
    <w:p w14:paraId="20B6A3F3" w14:textId="15A671DD" w:rsidR="00C30898" w:rsidRDefault="393E0EBE" w:rsidP="00416AB2">
      <w:pPr>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r w:rsidRPr="002951D6">
        <w:rPr>
          <w:color w:val="000000" w:themeColor="text1"/>
          <w:spacing w:val="-2"/>
        </w:rPr>
        <w:t>The</w:t>
      </w:r>
      <w:r w:rsidR="37818468" w:rsidRPr="00914C97">
        <w:t xml:space="preserve"> </w:t>
      </w:r>
      <w:r w:rsidR="37818468" w:rsidRPr="00914C97">
        <w:rPr>
          <w:color w:val="000000" w:themeColor="text1"/>
          <w:spacing w:val="-2"/>
        </w:rPr>
        <w:t>Azerenerji JSC</w:t>
      </w:r>
      <w:r w:rsidRPr="002951D6">
        <w:rPr>
          <w:color w:val="000000" w:themeColor="text1"/>
          <w:spacing w:val="-2"/>
        </w:rPr>
        <w:t xml:space="preserve"> now invites </w:t>
      </w:r>
      <w:r w:rsidR="1F80D85B">
        <w:rPr>
          <w:color w:val="000000" w:themeColor="text1"/>
          <w:spacing w:val="-2"/>
        </w:rPr>
        <w:t>interested</w:t>
      </w:r>
      <w:r w:rsidR="44564928">
        <w:rPr>
          <w:color w:val="000000" w:themeColor="text1"/>
          <w:spacing w:val="-2"/>
        </w:rPr>
        <w:t xml:space="preserve"> </w:t>
      </w:r>
      <w:r w:rsidR="0649477C">
        <w:rPr>
          <w:color w:val="000000" w:themeColor="text1"/>
          <w:spacing w:val="-2"/>
        </w:rPr>
        <w:t>contractors</w:t>
      </w:r>
      <w:r w:rsidR="0F3A2861">
        <w:rPr>
          <w:color w:val="000000" w:themeColor="text1"/>
          <w:spacing w:val="-2"/>
        </w:rPr>
        <w:t xml:space="preserve"> operating in </w:t>
      </w:r>
      <w:r w:rsidR="4901BDD7">
        <w:rPr>
          <w:color w:val="000000" w:themeColor="text1"/>
          <w:spacing w:val="-2"/>
        </w:rPr>
        <w:t>energy construction</w:t>
      </w:r>
      <w:r w:rsidR="0F3A2861">
        <w:rPr>
          <w:color w:val="000000" w:themeColor="text1"/>
          <w:spacing w:val="-2"/>
        </w:rPr>
        <w:t xml:space="preserve"> secto</w:t>
      </w:r>
      <w:r w:rsidR="29115F8A">
        <w:rPr>
          <w:color w:val="000000" w:themeColor="text1"/>
          <w:spacing w:val="-2"/>
        </w:rPr>
        <w:t xml:space="preserve">r, to participate in Early Market Engagement (EME) for </w:t>
      </w:r>
      <w:r w:rsidR="7CD0A379">
        <w:rPr>
          <w:color w:val="000000" w:themeColor="text1"/>
          <w:spacing w:val="-2"/>
        </w:rPr>
        <w:t>TL- and TL-2</w:t>
      </w:r>
      <w:r w:rsidR="29115F8A">
        <w:rPr>
          <w:color w:val="000000" w:themeColor="text1"/>
          <w:spacing w:val="-2"/>
        </w:rPr>
        <w:t xml:space="preserve"> contract</w:t>
      </w:r>
      <w:r w:rsidR="3B130502">
        <w:rPr>
          <w:color w:val="000000" w:themeColor="text1"/>
          <w:spacing w:val="-2"/>
        </w:rPr>
        <w:t>s</w:t>
      </w:r>
      <w:r w:rsidR="29115F8A">
        <w:rPr>
          <w:color w:val="000000" w:themeColor="text1"/>
          <w:spacing w:val="-2"/>
        </w:rPr>
        <w:t xml:space="preserve">. </w:t>
      </w:r>
      <w:r w:rsidR="04E41D6D" w:rsidRPr="00EE2F95">
        <w:rPr>
          <w:color w:val="000000" w:themeColor="text1"/>
          <w:spacing w:val="-2"/>
        </w:rPr>
        <w:t>The</w:t>
      </w:r>
      <w:r w:rsidR="04E41D6D">
        <w:rPr>
          <w:color w:val="000000" w:themeColor="text1"/>
          <w:spacing w:val="-2"/>
        </w:rPr>
        <w:t xml:space="preserve"> ultimate goal </w:t>
      </w:r>
      <w:r w:rsidR="009C646F">
        <w:rPr>
          <w:color w:val="000000" w:themeColor="text1"/>
          <w:spacing w:val="-2"/>
        </w:rPr>
        <w:t xml:space="preserve">of </w:t>
      </w:r>
      <w:r w:rsidR="009C646F" w:rsidRPr="00EE2F95">
        <w:rPr>
          <w:color w:val="000000" w:themeColor="text1"/>
          <w:spacing w:val="-2"/>
        </w:rPr>
        <w:t>EME</w:t>
      </w:r>
      <w:r w:rsidR="04E41D6D" w:rsidRPr="00EE2F95">
        <w:rPr>
          <w:color w:val="000000" w:themeColor="text1"/>
          <w:spacing w:val="-2"/>
        </w:rPr>
        <w:t xml:space="preserve"> </w:t>
      </w:r>
      <w:r w:rsidR="3678DFB0">
        <w:rPr>
          <w:color w:val="000000" w:themeColor="text1"/>
          <w:spacing w:val="-2"/>
        </w:rPr>
        <w:t>is</w:t>
      </w:r>
      <w:r w:rsidR="04E41D6D" w:rsidRPr="00EE2F95">
        <w:rPr>
          <w:color w:val="000000" w:themeColor="text1"/>
          <w:spacing w:val="-2"/>
        </w:rPr>
        <w:t xml:space="preserve"> to: (i) Communicate needs or requirements to</w:t>
      </w:r>
      <w:r w:rsidR="4A4ED5BD">
        <w:rPr>
          <w:color w:val="000000" w:themeColor="text1"/>
          <w:spacing w:val="-2"/>
        </w:rPr>
        <w:t xml:space="preserve"> interested contractors</w:t>
      </w:r>
      <w:r w:rsidR="04E41D6D" w:rsidRPr="00EE2F95">
        <w:rPr>
          <w:color w:val="000000" w:themeColor="text1"/>
          <w:spacing w:val="-2"/>
        </w:rPr>
        <w:t xml:space="preserve">; (ii) Openly and transparently discuss possible solutions; (ii) Consider cost/value impacts, benefits and risks </w:t>
      </w:r>
      <w:r w:rsidR="04E41D6D" w:rsidRPr="00EE2F95">
        <w:rPr>
          <w:color w:val="000000" w:themeColor="text1"/>
          <w:spacing w:val="-2"/>
        </w:rPr>
        <w:lastRenderedPageBreak/>
        <w:t>of possible solutions; (iv) Test optimal risk allocation and incentives; (v) Stimulate innovation in the design and delivery of the solution; and (vi) Understand market capacity, capability and trends.</w:t>
      </w:r>
      <w:r w:rsidR="3678DFB0">
        <w:rPr>
          <w:color w:val="000000" w:themeColor="text1"/>
          <w:spacing w:val="-2"/>
        </w:rPr>
        <w:t xml:space="preserve"> </w:t>
      </w:r>
    </w:p>
    <w:p w14:paraId="69CD4C1B" w14:textId="133E834D" w:rsidR="00407620" w:rsidRDefault="51426C65" w:rsidP="00416AB2">
      <w:pPr>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r>
        <w:rPr>
          <w:color w:val="000000" w:themeColor="text1"/>
          <w:spacing w:val="-2"/>
        </w:rPr>
        <w:t>As part of EME,</w:t>
      </w:r>
      <w:r w:rsidR="4A4ED5BD">
        <w:rPr>
          <w:color w:val="000000" w:themeColor="text1"/>
          <w:spacing w:val="-2"/>
        </w:rPr>
        <w:t xml:space="preserve"> interested contractor</w:t>
      </w:r>
      <w:r w:rsidR="7BEDEA05">
        <w:rPr>
          <w:color w:val="000000" w:themeColor="text1"/>
          <w:spacing w:val="-2"/>
        </w:rPr>
        <w:t>s</w:t>
      </w:r>
      <w:r w:rsidR="00B753D2">
        <w:rPr>
          <w:color w:val="000000" w:themeColor="text1"/>
          <w:spacing w:val="-2"/>
        </w:rPr>
        <w:t xml:space="preserve"> are required to register for the event through below link and submit</w:t>
      </w:r>
      <w:r w:rsidR="4A4ED5BD">
        <w:rPr>
          <w:color w:val="000000" w:themeColor="text1"/>
          <w:spacing w:val="-2"/>
        </w:rPr>
        <w:t xml:space="preserve"> </w:t>
      </w:r>
      <w:r w:rsidR="7BC83393">
        <w:rPr>
          <w:color w:val="000000" w:themeColor="text1"/>
          <w:spacing w:val="-2"/>
        </w:rPr>
        <w:t>filled out questionnaire (please see below)</w:t>
      </w:r>
      <w:r w:rsidR="75DAEDCB">
        <w:rPr>
          <w:color w:val="000000" w:themeColor="text1"/>
          <w:spacing w:val="-2"/>
        </w:rPr>
        <w:t xml:space="preserve"> through email</w:t>
      </w:r>
      <w:r w:rsidR="7BC83393">
        <w:rPr>
          <w:color w:val="000000" w:themeColor="text1"/>
          <w:spacing w:val="-2"/>
        </w:rPr>
        <w:t xml:space="preserve"> to</w:t>
      </w:r>
      <w:r w:rsidR="455F721D">
        <w:rPr>
          <w:color w:val="000000" w:themeColor="text1"/>
          <w:spacing w:val="-2"/>
        </w:rPr>
        <w:t xml:space="preserve"> (i)</w:t>
      </w:r>
      <w:r w:rsidR="450FFE3E">
        <w:rPr>
          <w:color w:val="000000" w:themeColor="text1"/>
          <w:spacing w:val="-2"/>
        </w:rPr>
        <w:t xml:space="preserve"> </w:t>
      </w:r>
      <w:r w:rsidR="450FFE3E" w:rsidRPr="00AC3699">
        <w:rPr>
          <w:color w:val="000000" w:themeColor="text1"/>
          <w:spacing w:val="-2"/>
        </w:rPr>
        <w:t>Azerenerji JSC</w:t>
      </w:r>
      <w:r w:rsidR="450FFE3E">
        <w:rPr>
          <w:color w:val="000000" w:themeColor="text1"/>
          <w:spacing w:val="-2"/>
        </w:rPr>
        <w:t xml:space="preserve"> </w:t>
      </w:r>
      <w:hyperlink r:id="rId7">
        <w:r w:rsidR="369BDE83" w:rsidRPr="02D79640">
          <w:rPr>
            <w:rStyle w:val="af1"/>
          </w:rPr>
          <w:t>vuqar.quliyev@azerenerji.gov.az</w:t>
        </w:r>
      </w:hyperlink>
      <w:r w:rsidR="5B7BFE2C" w:rsidRPr="1A184C78">
        <w:rPr>
          <w:color w:val="000000" w:themeColor="text1"/>
        </w:rPr>
        <w:t xml:space="preserve"> </w:t>
      </w:r>
      <w:r w:rsidR="455F721D">
        <w:rPr>
          <w:color w:val="000000" w:themeColor="text1"/>
          <w:spacing w:val="-2"/>
        </w:rPr>
        <w:t xml:space="preserve">and </w:t>
      </w:r>
      <w:r w:rsidR="6F84A068">
        <w:rPr>
          <w:color w:val="000000" w:themeColor="text1"/>
          <w:spacing w:val="-2"/>
        </w:rPr>
        <w:t xml:space="preserve">(ii) </w:t>
      </w:r>
      <w:r w:rsidR="6F84A068" w:rsidRPr="1A184C78">
        <w:rPr>
          <w:color w:val="000000" w:themeColor="text1"/>
          <w:spacing w:val="-2"/>
        </w:rPr>
        <w:t>World Bank</w:t>
      </w:r>
      <w:r w:rsidR="77000677" w:rsidRPr="1A184C78">
        <w:rPr>
          <w:color w:val="000000" w:themeColor="text1"/>
          <w:spacing w:val="-2"/>
        </w:rPr>
        <w:t xml:space="preserve"> </w:t>
      </w:r>
      <w:hyperlink r:id="rId8" w:history="1">
        <w:r w:rsidR="74FA14C9" w:rsidRPr="02D79640">
          <w:rPr>
            <w:rStyle w:val="af1"/>
          </w:rPr>
          <w:t>rcomacunill@worldbank.org</w:t>
        </w:r>
      </w:hyperlink>
      <w:r w:rsidR="74FA14C9" w:rsidRPr="0FDEA784">
        <w:rPr>
          <w:color w:val="000000" w:themeColor="text1"/>
        </w:rPr>
        <w:t xml:space="preserve"> </w:t>
      </w:r>
      <w:r w:rsidR="7BEB5092" w:rsidRPr="1A184C78">
        <w:rPr>
          <w:color w:val="000000" w:themeColor="text1"/>
          <w:spacing w:val="-2"/>
        </w:rPr>
        <w:t xml:space="preserve"> latest by </w:t>
      </w:r>
      <w:r w:rsidR="00662389">
        <w:rPr>
          <w:color w:val="000000" w:themeColor="text1"/>
          <w:spacing w:val="-2"/>
        </w:rPr>
        <w:t>3</w:t>
      </w:r>
      <w:r w:rsidR="18C9C0D8" w:rsidRPr="1A184C78">
        <w:rPr>
          <w:color w:val="000000" w:themeColor="text1"/>
        </w:rPr>
        <w:t xml:space="preserve"> </w:t>
      </w:r>
      <w:r w:rsidR="00662389">
        <w:rPr>
          <w:color w:val="000000" w:themeColor="text1"/>
        </w:rPr>
        <w:t>June</w:t>
      </w:r>
      <w:r w:rsidR="18C9C0D8" w:rsidRPr="1A184C78">
        <w:rPr>
          <w:color w:val="000000" w:themeColor="text1"/>
        </w:rPr>
        <w:t xml:space="preserve"> 2025</w:t>
      </w:r>
      <w:r w:rsidR="7BEB5092">
        <w:rPr>
          <w:color w:val="000000" w:themeColor="text1"/>
          <w:spacing w:val="-2"/>
        </w:rPr>
        <w:t xml:space="preserve">. </w:t>
      </w:r>
      <w:r w:rsidR="29D914A2" w:rsidRPr="1A184C78">
        <w:rPr>
          <w:color w:val="000000" w:themeColor="text1"/>
        </w:rPr>
        <w:t>Please note that responses to the questions will be shared</w:t>
      </w:r>
      <w:r w:rsidR="3175FDA7" w:rsidRPr="1A184C78">
        <w:rPr>
          <w:color w:val="000000" w:themeColor="text1"/>
        </w:rPr>
        <w:t xml:space="preserve"> only</w:t>
      </w:r>
      <w:r w:rsidR="29D914A2" w:rsidRPr="1A184C78">
        <w:rPr>
          <w:color w:val="000000" w:themeColor="text1"/>
        </w:rPr>
        <w:t xml:space="preserve"> internally</w:t>
      </w:r>
      <w:r w:rsidR="384823BF" w:rsidRPr="1A184C78">
        <w:rPr>
          <w:color w:val="000000" w:themeColor="text1"/>
        </w:rPr>
        <w:t xml:space="preserve"> with the project implementation </w:t>
      </w:r>
      <w:r w:rsidR="517CFE62" w:rsidRPr="1A184C78">
        <w:rPr>
          <w:color w:val="000000" w:themeColor="text1"/>
        </w:rPr>
        <w:t>team and</w:t>
      </w:r>
      <w:r w:rsidR="384823BF" w:rsidRPr="1A184C78">
        <w:rPr>
          <w:color w:val="000000" w:themeColor="text1"/>
        </w:rPr>
        <w:t xml:space="preserve"> will not be made public or available to your comp</w:t>
      </w:r>
      <w:r w:rsidR="6B23DD9F" w:rsidRPr="1A184C78">
        <w:rPr>
          <w:color w:val="000000" w:themeColor="text1"/>
        </w:rPr>
        <w:t>etitor</w:t>
      </w:r>
      <w:r w:rsidR="14EEDF1A" w:rsidRPr="1A184C78">
        <w:rPr>
          <w:color w:val="000000" w:themeColor="text1"/>
        </w:rPr>
        <w:t xml:space="preserve"> </w:t>
      </w:r>
      <w:r w:rsidR="421E7722" w:rsidRPr="1A184C78">
        <w:rPr>
          <w:color w:val="000000" w:themeColor="text1"/>
        </w:rPr>
        <w:t>companies</w:t>
      </w:r>
      <w:r w:rsidR="6B23DD9F" w:rsidRPr="1A184C78">
        <w:rPr>
          <w:color w:val="000000" w:themeColor="text1"/>
        </w:rPr>
        <w:t xml:space="preserve">. </w:t>
      </w:r>
      <w:r w:rsidR="2E012B59">
        <w:rPr>
          <w:color w:val="000000" w:themeColor="text1"/>
          <w:spacing w:val="-2"/>
        </w:rPr>
        <w:t xml:space="preserve"> </w:t>
      </w:r>
    </w:p>
    <w:p w14:paraId="603FE1EF" w14:textId="38436661" w:rsidR="00B753D2" w:rsidRDefault="00B753D2" w:rsidP="00B753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color w:val="000000" w:themeColor="text1"/>
          <w:spacing w:val="-2"/>
        </w:rPr>
      </w:pPr>
      <w:r>
        <w:rPr>
          <w:color w:val="000000" w:themeColor="text1"/>
          <w:spacing w:val="-2"/>
        </w:rPr>
        <w:t>Link for registration</w:t>
      </w:r>
      <w:r w:rsidR="00886E54">
        <w:rPr>
          <w:color w:val="000000" w:themeColor="text1"/>
          <w:spacing w:val="-2"/>
        </w:rPr>
        <w:t xml:space="preserve"> (deadline 3 June 2025)</w:t>
      </w:r>
      <w:r>
        <w:rPr>
          <w:color w:val="000000" w:themeColor="text1"/>
          <w:spacing w:val="-2"/>
        </w:rPr>
        <w:t>:</w:t>
      </w:r>
    </w:p>
    <w:p w14:paraId="4FCD8333" w14:textId="1678DE0F" w:rsidR="00B753D2" w:rsidRDefault="00886E54" w:rsidP="00B753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color w:val="000000" w:themeColor="text1"/>
          <w:spacing w:val="-2"/>
        </w:rPr>
      </w:pPr>
      <w:hyperlink r:id="rId9" w:history="1">
        <w:r w:rsidRPr="00362E88">
          <w:rPr>
            <w:rStyle w:val="af1"/>
            <w:spacing w:val="-2"/>
          </w:rPr>
          <w:t>https://docs.google.com/forms/d/1nDVEzQNgK_ne9lkpe4sZg6EuupRTmHG2oRW4mJLJ110/edit</w:t>
        </w:r>
      </w:hyperlink>
    </w:p>
    <w:p w14:paraId="0EEACFEE" w14:textId="77777777" w:rsidR="00886E54" w:rsidRPr="00886E54" w:rsidRDefault="00886E54" w:rsidP="00B753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color w:val="000000" w:themeColor="text1"/>
          <w:spacing w:val="-2"/>
        </w:rPr>
      </w:pPr>
      <w:bookmarkStart w:id="1" w:name="_GoBack"/>
      <w:bookmarkEnd w:id="1"/>
    </w:p>
    <w:p w14:paraId="2F3E7A7E" w14:textId="6846A8DF" w:rsidR="00AC1051" w:rsidRDefault="23B07415" w:rsidP="02D7964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r w:rsidRPr="02D79640">
        <w:rPr>
          <w:b/>
          <w:bCs/>
          <w:color w:val="000000" w:themeColor="text1"/>
          <w:spacing w:val="-2"/>
        </w:rPr>
        <w:t xml:space="preserve">On </w:t>
      </w:r>
      <w:r w:rsidR="00662389">
        <w:rPr>
          <w:b/>
          <w:bCs/>
          <w:color w:val="000000" w:themeColor="text1"/>
        </w:rPr>
        <w:t>04</w:t>
      </w:r>
      <w:r w:rsidR="017557F8" w:rsidRPr="02D79640">
        <w:rPr>
          <w:b/>
          <w:bCs/>
          <w:color w:val="000000" w:themeColor="text1"/>
        </w:rPr>
        <w:t xml:space="preserve"> </w:t>
      </w:r>
      <w:r w:rsidR="00662389">
        <w:rPr>
          <w:b/>
          <w:bCs/>
          <w:color w:val="000000" w:themeColor="text1"/>
        </w:rPr>
        <w:t>June</w:t>
      </w:r>
      <w:r w:rsidR="017557F8" w:rsidRPr="02D79640">
        <w:rPr>
          <w:b/>
          <w:bCs/>
          <w:color w:val="000000" w:themeColor="text1"/>
        </w:rPr>
        <w:t xml:space="preserve"> 2025</w:t>
      </w:r>
      <w:r w:rsidR="56D82814" w:rsidRPr="02D79640">
        <w:rPr>
          <w:b/>
          <w:bCs/>
          <w:color w:val="000000" w:themeColor="text1"/>
          <w:spacing w:val="-2"/>
        </w:rPr>
        <w:t xml:space="preserve"> at </w:t>
      </w:r>
      <w:r w:rsidR="685A4D87" w:rsidRPr="02D79640">
        <w:rPr>
          <w:b/>
          <w:bCs/>
          <w:color w:val="000000" w:themeColor="text1"/>
        </w:rPr>
        <w:t>11.00</w:t>
      </w:r>
      <w:r w:rsidR="56D82814" w:rsidRPr="02D79640">
        <w:rPr>
          <w:b/>
          <w:bCs/>
          <w:color w:val="000000" w:themeColor="text1"/>
          <w:spacing w:val="-2"/>
        </w:rPr>
        <w:t xml:space="preserve"> </w:t>
      </w:r>
      <w:r w:rsidR="6E4A8E42" w:rsidRPr="02D79640">
        <w:rPr>
          <w:b/>
          <w:bCs/>
          <w:color w:val="000000" w:themeColor="text1"/>
        </w:rPr>
        <w:t xml:space="preserve">a.m. </w:t>
      </w:r>
      <w:r w:rsidR="56D82814" w:rsidRPr="02D79640">
        <w:rPr>
          <w:b/>
          <w:bCs/>
          <w:color w:val="000000" w:themeColor="text1"/>
          <w:spacing w:val="-2"/>
        </w:rPr>
        <w:t>Baku time</w:t>
      </w:r>
      <w:r w:rsidRPr="02D79640">
        <w:rPr>
          <w:b/>
          <w:bCs/>
          <w:color w:val="000000" w:themeColor="text1"/>
          <w:spacing w:val="-2"/>
        </w:rPr>
        <w:t xml:space="preserve">, Azerenerji JSC will </w:t>
      </w:r>
      <w:r w:rsidR="56D82814" w:rsidRPr="02D79640">
        <w:rPr>
          <w:b/>
          <w:bCs/>
          <w:color w:val="000000" w:themeColor="text1"/>
          <w:spacing w:val="-2"/>
        </w:rPr>
        <w:t xml:space="preserve">arrange virtual meeting </w:t>
      </w:r>
      <w:r w:rsidR="67032A12" w:rsidRPr="02D79640">
        <w:rPr>
          <w:b/>
          <w:bCs/>
          <w:color w:val="000000" w:themeColor="text1"/>
          <w:spacing w:val="-2"/>
        </w:rPr>
        <w:t>as part of Industry Di</w:t>
      </w:r>
      <w:r w:rsidR="2DCC1E28" w:rsidRPr="02D79640">
        <w:rPr>
          <w:b/>
          <w:bCs/>
          <w:color w:val="000000" w:themeColor="text1"/>
          <w:spacing w:val="-2"/>
        </w:rPr>
        <w:t>alogue Forum</w:t>
      </w:r>
      <w:r w:rsidR="63D1445A" w:rsidRPr="02D79640">
        <w:rPr>
          <w:b/>
          <w:bCs/>
          <w:color w:val="000000" w:themeColor="text1"/>
          <w:spacing w:val="-2"/>
        </w:rPr>
        <w:t>;</w:t>
      </w:r>
      <w:r w:rsidR="63D1445A">
        <w:rPr>
          <w:color w:val="000000" w:themeColor="text1"/>
          <w:spacing w:val="-2"/>
        </w:rPr>
        <w:t xml:space="preserve"> b</w:t>
      </w:r>
      <w:r w:rsidR="44E29324">
        <w:rPr>
          <w:color w:val="000000" w:themeColor="text1"/>
          <w:spacing w:val="-2"/>
        </w:rPr>
        <w:t xml:space="preserve">efore </w:t>
      </w:r>
      <w:r w:rsidR="63D1445A">
        <w:rPr>
          <w:color w:val="000000" w:themeColor="text1"/>
          <w:spacing w:val="-2"/>
        </w:rPr>
        <w:t xml:space="preserve">joining the virtual meeting through the link </w:t>
      </w:r>
      <w:hyperlink r:id="rId10" w:history="1">
        <w:r w:rsidR="6F9F4032" w:rsidRPr="00662389">
          <w:rPr>
            <w:rStyle w:val="af1"/>
          </w:rPr>
          <w:t>https://azerenerji.webex.com/meet/AzerEnerji</w:t>
        </w:r>
      </w:hyperlink>
      <w:r w:rsidR="00662389">
        <w:t xml:space="preserve"> </w:t>
      </w:r>
      <w:r w:rsidR="58BF6975">
        <w:rPr>
          <w:color w:val="000000" w:themeColor="text1"/>
          <w:spacing w:val="-2"/>
        </w:rPr>
        <w:t>p</w:t>
      </w:r>
      <w:r w:rsidR="03116579">
        <w:rPr>
          <w:color w:val="000000" w:themeColor="text1"/>
          <w:spacing w:val="-2"/>
        </w:rPr>
        <w:t>lease provide the filled-out questionnaire</w:t>
      </w:r>
      <w:r w:rsidR="612C413F">
        <w:rPr>
          <w:color w:val="000000" w:themeColor="text1"/>
          <w:spacing w:val="-2"/>
        </w:rPr>
        <w:t xml:space="preserve"> and register</w:t>
      </w:r>
      <w:r w:rsidR="38975AF8">
        <w:rPr>
          <w:color w:val="000000" w:themeColor="text1"/>
          <w:spacing w:val="-2"/>
        </w:rPr>
        <w:t xml:space="preserve"> for Industry Dialogue Forum</w:t>
      </w:r>
      <w:r w:rsidR="3D2B2E7D">
        <w:rPr>
          <w:color w:val="000000" w:themeColor="text1"/>
          <w:spacing w:val="-2"/>
        </w:rPr>
        <w:t xml:space="preserve"> </w:t>
      </w:r>
      <w:r w:rsidR="38DF18CD" w:rsidRPr="1A184C78">
        <w:rPr>
          <w:color w:val="000000" w:themeColor="text1"/>
        </w:rPr>
        <w:t xml:space="preserve">through the </w:t>
      </w:r>
      <w:r w:rsidR="5C032FE8">
        <w:t xml:space="preserve">e-mails </w:t>
      </w:r>
      <w:r w:rsidR="48B283D6" w:rsidRPr="1A184C78">
        <w:rPr>
          <w:color w:val="000000" w:themeColor="text1"/>
        </w:rPr>
        <w:t xml:space="preserve"> </w:t>
      </w:r>
      <w:r w:rsidR="48B283D6" w:rsidRPr="1C062AA0">
        <w:rPr>
          <w:rStyle w:val="af1"/>
        </w:rPr>
        <w:t>yusif.qayibov@azerenerji.gov.az</w:t>
      </w:r>
      <w:r w:rsidR="48B283D6" w:rsidRPr="1C062AA0">
        <w:rPr>
          <w:color w:val="000000" w:themeColor="text1"/>
        </w:rPr>
        <w:t xml:space="preserve"> and </w:t>
      </w:r>
      <w:r w:rsidR="38DF18CD" w:rsidRPr="1C062AA0">
        <w:rPr>
          <w:color w:val="000000" w:themeColor="text1"/>
        </w:rPr>
        <w:t xml:space="preserve"> </w:t>
      </w:r>
      <w:hyperlink r:id="rId11">
        <w:r w:rsidR="4A53D01C" w:rsidRPr="1C062AA0">
          <w:rPr>
            <w:rStyle w:val="af1"/>
          </w:rPr>
          <w:t>vuqar.quliyev@azerenerji.gov.az</w:t>
        </w:r>
      </w:hyperlink>
      <w:r w:rsidR="79360A45" w:rsidRPr="1C062AA0">
        <w:rPr>
          <w:color w:val="000000" w:themeColor="text1"/>
        </w:rPr>
        <w:t xml:space="preserve"> .</w:t>
      </w:r>
      <w:r w:rsidR="0A126E54" w:rsidRPr="0FDEA784">
        <w:rPr>
          <w:i/>
          <w:iCs/>
          <w:color w:val="000000" w:themeColor="text1"/>
        </w:rPr>
        <w:t xml:space="preserve"> </w:t>
      </w:r>
    </w:p>
    <w:p w14:paraId="30BCE30A" w14:textId="7E3853A5" w:rsidR="550A0D9B" w:rsidRDefault="550A0D9B" w:rsidP="1C062AA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rPr>
      </w:pPr>
      <w:r w:rsidRPr="1C062AA0">
        <w:rPr>
          <w:color w:val="000000" w:themeColor="text1"/>
        </w:rPr>
        <w:t>Summary the technical requirements of the TL-1 and TL-2 projects are mentioned in the link below:</w:t>
      </w:r>
    </w:p>
    <w:p w14:paraId="278BF59F" w14:textId="6345EDA8" w:rsidR="550A0D9B" w:rsidRDefault="008A1E71" w:rsidP="00662389">
      <w:pPr>
        <w:spacing w:before="240" w:after="240"/>
        <w:ind w:left="709"/>
        <w:rPr>
          <w:rStyle w:val="af1"/>
        </w:rPr>
      </w:pPr>
      <w:hyperlink r:id="rId12" w:history="1">
        <w:r w:rsidR="00662389" w:rsidRPr="005F0619">
          <w:rPr>
            <w:rStyle w:val="af1"/>
          </w:rPr>
          <w:t>https://docs.google.com/document/d/1t_voyaidnNbc0XgGHr8spRkzCHeh748U/edit?usp=drive_link&amp;ouid=113222514661831992942&amp;rtpof=true&amp;sd=true</w:t>
        </w:r>
      </w:hyperlink>
    </w:p>
    <w:p w14:paraId="693480DD" w14:textId="45EDBF10" w:rsidR="1C062AA0" w:rsidRDefault="1C062AA0" w:rsidP="1C062AA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rPr>
      </w:pPr>
    </w:p>
    <w:p w14:paraId="2A0CCC7E" w14:textId="4F94EFC1" w:rsidR="00AC1051" w:rsidRPr="00662389" w:rsidRDefault="3492AEEE" w:rsidP="02D7964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rPr>
      </w:pPr>
      <w:r w:rsidRPr="00662389">
        <w:rPr>
          <w:color w:val="000000" w:themeColor="text1"/>
        </w:rPr>
        <w:t xml:space="preserve">Summary for Employer’s Requirements (Scope of Works) </w:t>
      </w:r>
      <w:r w:rsidR="0BA9075C" w:rsidRPr="00662389">
        <w:rPr>
          <w:color w:val="000000" w:themeColor="text1"/>
        </w:rPr>
        <w:t>For TL-1</w:t>
      </w:r>
      <w:r w:rsidR="0D700AAA" w:rsidRPr="00662389">
        <w:rPr>
          <w:color w:val="000000" w:themeColor="text1"/>
        </w:rPr>
        <w:t xml:space="preserve"> and TL-2</w:t>
      </w:r>
      <w:r w:rsidR="0BA9075C" w:rsidRPr="00662389">
        <w:rPr>
          <w:color w:val="000000" w:themeColor="text1"/>
        </w:rPr>
        <w:t>:</w:t>
      </w:r>
    </w:p>
    <w:p w14:paraId="1E221A02" w14:textId="66EDE5D0" w:rsidR="00E24021" w:rsidRPr="00662389" w:rsidRDefault="6B431D85" w:rsidP="02D79640">
      <w:pPr>
        <w:pStyle w:val="a7"/>
        <w:numPr>
          <w:ilvl w:val="0"/>
          <w:numId w:val="21"/>
        </w:numPr>
        <w:spacing w:line="259" w:lineRule="auto"/>
        <w:rPr>
          <w:rFonts w:eastAsia="Arial"/>
          <w:b/>
          <w:bCs/>
          <w:u w:val="single"/>
        </w:rPr>
      </w:pPr>
      <w:r w:rsidRPr="00662389">
        <w:rPr>
          <w:rFonts w:eastAsia="Arial"/>
          <w:b/>
          <w:bCs/>
          <w:u w:val="single"/>
        </w:rPr>
        <w:t>Construction</w:t>
      </w:r>
    </w:p>
    <w:p w14:paraId="5862C506" w14:textId="4F81672D" w:rsidR="00E24021" w:rsidRPr="00662389" w:rsidRDefault="6B431D85" w:rsidP="02D79640">
      <w:pPr>
        <w:pStyle w:val="a7"/>
        <w:spacing w:line="259" w:lineRule="auto"/>
        <w:rPr>
          <w:rFonts w:eastAsia="Arial"/>
        </w:rPr>
      </w:pPr>
      <w:r w:rsidRPr="00662389">
        <w:rPr>
          <w:rFonts w:eastAsia="Arial"/>
        </w:rPr>
        <w:t>Execute construction activities in compliance with the Employer's design and specifications, including tower erection, foundation works, and stringing of conductors.</w:t>
      </w:r>
    </w:p>
    <w:p w14:paraId="5BC59F01" w14:textId="52BCC848" w:rsidR="00E24021" w:rsidRPr="00662389" w:rsidRDefault="6B431D85" w:rsidP="02D79640">
      <w:pPr>
        <w:pStyle w:val="a7"/>
        <w:numPr>
          <w:ilvl w:val="0"/>
          <w:numId w:val="21"/>
        </w:numPr>
        <w:spacing w:line="259" w:lineRule="auto"/>
        <w:rPr>
          <w:rFonts w:eastAsia="Arial"/>
        </w:rPr>
      </w:pPr>
      <w:r w:rsidRPr="00662389">
        <w:rPr>
          <w:rFonts w:eastAsia="Arial"/>
        </w:rPr>
        <w:t>Mobilize and manage labor, equipment, and materials on-site.</w:t>
      </w:r>
    </w:p>
    <w:p w14:paraId="3D607CBC" w14:textId="0CA307C6" w:rsidR="00E24021" w:rsidRPr="00662389" w:rsidRDefault="6B431D85" w:rsidP="02D79640">
      <w:pPr>
        <w:pStyle w:val="a7"/>
        <w:numPr>
          <w:ilvl w:val="0"/>
          <w:numId w:val="21"/>
        </w:numPr>
        <w:spacing w:line="259" w:lineRule="auto"/>
        <w:rPr>
          <w:rFonts w:eastAsia="Arial"/>
        </w:rPr>
      </w:pPr>
      <w:r w:rsidRPr="00662389">
        <w:rPr>
          <w:rFonts w:eastAsia="Arial"/>
        </w:rPr>
        <w:t>Obtain all necessary permits and agreements for various activities and necessary facilities within the campsites, including the those with local communal services for waste management and licensed companies for hazardous waste management;</w:t>
      </w:r>
    </w:p>
    <w:p w14:paraId="645059D5" w14:textId="2CFF11F5" w:rsidR="00E24021" w:rsidRPr="00662389" w:rsidRDefault="6B431D85" w:rsidP="02D79640">
      <w:pPr>
        <w:pStyle w:val="a7"/>
        <w:numPr>
          <w:ilvl w:val="0"/>
          <w:numId w:val="21"/>
        </w:numPr>
        <w:spacing w:line="259" w:lineRule="auto"/>
        <w:rPr>
          <w:rFonts w:eastAsia="Arial"/>
        </w:rPr>
      </w:pPr>
      <w:r w:rsidRPr="00662389">
        <w:rPr>
          <w:rFonts w:eastAsia="Arial"/>
        </w:rPr>
        <w:t>Ensure all work is done according to safety standards and regulations.</w:t>
      </w:r>
    </w:p>
    <w:p w14:paraId="5BFF4E5A" w14:textId="43627911" w:rsidR="00E24021" w:rsidRPr="00662389" w:rsidRDefault="6B431D85" w:rsidP="02D79640">
      <w:pPr>
        <w:pStyle w:val="a7"/>
        <w:numPr>
          <w:ilvl w:val="0"/>
          <w:numId w:val="21"/>
        </w:numPr>
        <w:spacing w:line="259" w:lineRule="auto"/>
        <w:rPr>
          <w:rFonts w:eastAsia="Arial"/>
        </w:rPr>
      </w:pPr>
      <w:r w:rsidRPr="00662389">
        <w:rPr>
          <w:rFonts w:eastAsia="Arial"/>
        </w:rPr>
        <w:t>Handle coordination with subcontractors and suppliers for the smooth execution of the work.</w:t>
      </w:r>
    </w:p>
    <w:p w14:paraId="3FD5EBCE" w14:textId="4DD989CE" w:rsidR="00E24021" w:rsidRPr="00662389" w:rsidRDefault="6B431D85" w:rsidP="02D79640">
      <w:pPr>
        <w:pStyle w:val="a7"/>
        <w:numPr>
          <w:ilvl w:val="0"/>
          <w:numId w:val="21"/>
        </w:numPr>
        <w:spacing w:line="259" w:lineRule="auto"/>
        <w:rPr>
          <w:rFonts w:eastAsia="Arial"/>
        </w:rPr>
      </w:pPr>
      <w:r w:rsidRPr="00662389">
        <w:rPr>
          <w:rFonts w:eastAsia="Arial"/>
        </w:rPr>
        <w:t>Maintain progress reports and daily logs for the Employer’s review.</w:t>
      </w:r>
    </w:p>
    <w:p w14:paraId="27544B4F" w14:textId="26628292" w:rsidR="00E24021" w:rsidRPr="00662389" w:rsidRDefault="6B431D85" w:rsidP="02D79640">
      <w:pPr>
        <w:pStyle w:val="a7"/>
        <w:numPr>
          <w:ilvl w:val="0"/>
          <w:numId w:val="21"/>
        </w:numPr>
        <w:spacing w:line="259" w:lineRule="auto"/>
        <w:rPr>
          <w:rFonts w:eastAsia="Arial"/>
        </w:rPr>
      </w:pPr>
      <w:r w:rsidRPr="00662389">
        <w:rPr>
          <w:rFonts w:eastAsia="Arial"/>
        </w:rPr>
        <w:t>Prepare the SS-ESMP during the mobilization period and submit it to the SE and the Client for approval;</w:t>
      </w:r>
    </w:p>
    <w:p w14:paraId="1C78A92E" w14:textId="424C5339" w:rsidR="00E24021" w:rsidRPr="00662389" w:rsidRDefault="6B431D85" w:rsidP="02D79640">
      <w:pPr>
        <w:pStyle w:val="a7"/>
        <w:numPr>
          <w:ilvl w:val="0"/>
          <w:numId w:val="21"/>
        </w:numPr>
        <w:spacing w:line="259" w:lineRule="auto"/>
        <w:rPr>
          <w:rFonts w:eastAsia="Arial"/>
        </w:rPr>
      </w:pPr>
      <w:r w:rsidRPr="00662389">
        <w:rPr>
          <w:rFonts w:eastAsia="Arial"/>
        </w:rPr>
        <w:lastRenderedPageBreak/>
        <w:t>Upon approval of SS-ESMP ensure EHS compliance as per its provisions;</w:t>
      </w:r>
    </w:p>
    <w:p w14:paraId="54AD2184" w14:textId="6C294C68" w:rsidR="00E24021" w:rsidRPr="00662389" w:rsidRDefault="6B431D85" w:rsidP="02D79640">
      <w:pPr>
        <w:pStyle w:val="a7"/>
        <w:numPr>
          <w:ilvl w:val="0"/>
          <w:numId w:val="21"/>
        </w:numPr>
        <w:spacing w:line="259" w:lineRule="auto"/>
        <w:rPr>
          <w:rFonts w:eastAsia="Arial"/>
        </w:rPr>
      </w:pPr>
      <w:r w:rsidRPr="00662389">
        <w:rPr>
          <w:rFonts w:eastAsia="Arial"/>
        </w:rPr>
        <w:t xml:space="preserve">Prepare construction schedule for construction work and agreed with the Client;   </w:t>
      </w:r>
    </w:p>
    <w:p w14:paraId="52144962" w14:textId="157FBB2F" w:rsidR="00E24021" w:rsidRPr="00662389" w:rsidRDefault="6B431D85" w:rsidP="02D79640">
      <w:pPr>
        <w:pStyle w:val="a7"/>
        <w:numPr>
          <w:ilvl w:val="0"/>
          <w:numId w:val="21"/>
        </w:numPr>
        <w:spacing w:line="259" w:lineRule="auto"/>
        <w:rPr>
          <w:rFonts w:eastAsia="Arial"/>
        </w:rPr>
      </w:pPr>
      <w:r w:rsidRPr="00662389">
        <w:rPr>
          <w:rFonts w:eastAsia="Arial"/>
        </w:rPr>
        <w:t>Conduct community meetings with residents of nearby communities to introduce construction activities, potential impacts and mitigation measures;</w:t>
      </w:r>
    </w:p>
    <w:p w14:paraId="6637DD78" w14:textId="3A9C494F" w:rsidR="00E24021" w:rsidRPr="00662389" w:rsidRDefault="6B431D85" w:rsidP="02D79640">
      <w:pPr>
        <w:pStyle w:val="a7"/>
        <w:numPr>
          <w:ilvl w:val="0"/>
          <w:numId w:val="21"/>
        </w:numPr>
        <w:spacing w:line="259" w:lineRule="auto"/>
        <w:rPr>
          <w:rFonts w:eastAsia="Arial"/>
        </w:rPr>
      </w:pPr>
      <w:r w:rsidRPr="00662389">
        <w:rPr>
          <w:rFonts w:eastAsia="Arial"/>
        </w:rPr>
        <w:t>Introduce the GRM and contact person for grievances to the surrounding communities;</w:t>
      </w:r>
    </w:p>
    <w:p w14:paraId="74A70441" w14:textId="2FF32A69" w:rsidR="00E24021" w:rsidRPr="00662389" w:rsidRDefault="6B431D85" w:rsidP="02D79640">
      <w:pPr>
        <w:pStyle w:val="a7"/>
        <w:numPr>
          <w:ilvl w:val="0"/>
          <w:numId w:val="21"/>
        </w:numPr>
        <w:spacing w:line="259" w:lineRule="auto"/>
        <w:rPr>
          <w:rFonts w:eastAsia="Arial"/>
        </w:rPr>
      </w:pPr>
      <w:r w:rsidRPr="00662389">
        <w:rPr>
          <w:rFonts w:eastAsia="Arial"/>
        </w:rPr>
        <w:t>Keep records in the Grievance log books;</w:t>
      </w:r>
    </w:p>
    <w:p w14:paraId="51C5A5BE" w14:textId="1C4E87BE" w:rsidR="00E24021" w:rsidRPr="00662389" w:rsidRDefault="6B431D85" w:rsidP="02D79640">
      <w:pPr>
        <w:pStyle w:val="a7"/>
        <w:numPr>
          <w:ilvl w:val="0"/>
          <w:numId w:val="21"/>
        </w:numPr>
        <w:spacing w:line="259" w:lineRule="auto"/>
        <w:rPr>
          <w:rFonts w:eastAsia="Arial"/>
        </w:rPr>
      </w:pPr>
      <w:r w:rsidRPr="00662389">
        <w:rPr>
          <w:rFonts w:eastAsia="Arial"/>
        </w:rPr>
        <w:t>Provide the Contractor's employees and workers, as well as its Subcontractors, with a Code of Conduct to be followed while conducting business with or on behalf of the Contractor;</w:t>
      </w:r>
    </w:p>
    <w:p w14:paraId="00902CAC" w14:textId="558D99AF" w:rsidR="00E24021" w:rsidRPr="00662389" w:rsidRDefault="6B431D85" w:rsidP="02D79640">
      <w:pPr>
        <w:pStyle w:val="a7"/>
        <w:numPr>
          <w:ilvl w:val="0"/>
          <w:numId w:val="21"/>
        </w:numPr>
        <w:spacing w:line="259" w:lineRule="auto"/>
        <w:rPr>
          <w:rFonts w:eastAsia="Arial"/>
        </w:rPr>
      </w:pPr>
      <w:r w:rsidRPr="00662389">
        <w:rPr>
          <w:rFonts w:eastAsia="Arial"/>
        </w:rPr>
        <w:t>Conduct all necessary EHS trainings to employees;</w:t>
      </w:r>
    </w:p>
    <w:p w14:paraId="7427D39E" w14:textId="1A548ECF" w:rsidR="00E24021" w:rsidRPr="00662389" w:rsidRDefault="6B431D85" w:rsidP="02D79640">
      <w:pPr>
        <w:pStyle w:val="a7"/>
        <w:numPr>
          <w:ilvl w:val="0"/>
          <w:numId w:val="21"/>
        </w:numPr>
        <w:spacing w:before="240" w:after="240" w:line="259" w:lineRule="auto"/>
        <w:rPr>
          <w:rFonts w:eastAsia="Arial"/>
          <w:b/>
          <w:bCs/>
          <w:u w:val="single"/>
        </w:rPr>
      </w:pPr>
      <w:r w:rsidRPr="00662389">
        <w:rPr>
          <w:rFonts w:eastAsia="Arial"/>
          <w:b/>
          <w:bCs/>
          <w:u w:val="single"/>
        </w:rPr>
        <w:t>Installation</w:t>
      </w:r>
    </w:p>
    <w:p w14:paraId="389A6868" w14:textId="43DBA1F9" w:rsidR="00E24021" w:rsidRPr="00662389" w:rsidRDefault="6B431D85" w:rsidP="02D79640">
      <w:pPr>
        <w:pStyle w:val="a7"/>
        <w:numPr>
          <w:ilvl w:val="0"/>
          <w:numId w:val="21"/>
        </w:numPr>
        <w:spacing w:line="259" w:lineRule="auto"/>
        <w:rPr>
          <w:rFonts w:eastAsia="Arial"/>
        </w:rPr>
      </w:pPr>
      <w:r w:rsidRPr="00662389">
        <w:rPr>
          <w:rFonts w:eastAsia="Arial"/>
        </w:rPr>
        <w:t>Install all equipment as per the provided design, including transmission line towers, conductors, insulators, and substations.</w:t>
      </w:r>
    </w:p>
    <w:p w14:paraId="64FFFE61" w14:textId="786327D1" w:rsidR="00E24021" w:rsidRPr="00662389" w:rsidRDefault="6B431D85" w:rsidP="02D79640">
      <w:pPr>
        <w:pStyle w:val="a7"/>
        <w:numPr>
          <w:ilvl w:val="0"/>
          <w:numId w:val="21"/>
        </w:numPr>
        <w:spacing w:line="259" w:lineRule="auto"/>
        <w:rPr>
          <w:rFonts w:eastAsia="Arial"/>
        </w:rPr>
      </w:pPr>
      <w:r w:rsidRPr="00662389">
        <w:rPr>
          <w:rFonts w:eastAsia="Arial"/>
        </w:rPr>
        <w:t>Ensure the proper handling and storage of sensitive equipment during installation.</w:t>
      </w:r>
    </w:p>
    <w:p w14:paraId="689FFFC0" w14:textId="3E68B359" w:rsidR="00E24021" w:rsidRPr="00662389" w:rsidRDefault="6B431D85" w:rsidP="02D79640">
      <w:pPr>
        <w:pStyle w:val="a7"/>
        <w:numPr>
          <w:ilvl w:val="0"/>
          <w:numId w:val="21"/>
        </w:numPr>
        <w:spacing w:line="259" w:lineRule="auto"/>
        <w:rPr>
          <w:rFonts w:eastAsia="Arial"/>
        </w:rPr>
      </w:pPr>
      <w:r w:rsidRPr="00662389">
        <w:rPr>
          <w:rFonts w:eastAsia="Arial"/>
        </w:rPr>
        <w:t>Coordinate with utilities and other relevant parties for safe installation and operation.</w:t>
      </w:r>
    </w:p>
    <w:p w14:paraId="3F0F1125" w14:textId="649AF201" w:rsidR="00E24021" w:rsidRPr="00662389" w:rsidRDefault="6B431D85" w:rsidP="02D79640">
      <w:pPr>
        <w:pStyle w:val="a7"/>
        <w:numPr>
          <w:ilvl w:val="0"/>
          <w:numId w:val="21"/>
        </w:numPr>
        <w:spacing w:before="240" w:after="240" w:line="259" w:lineRule="auto"/>
        <w:rPr>
          <w:rFonts w:eastAsia="Arial"/>
          <w:b/>
          <w:bCs/>
          <w:u w:val="single"/>
        </w:rPr>
      </w:pPr>
      <w:r w:rsidRPr="00662389">
        <w:rPr>
          <w:rFonts w:eastAsia="Arial"/>
          <w:b/>
          <w:bCs/>
          <w:u w:val="single"/>
        </w:rPr>
        <w:t>Testing</w:t>
      </w:r>
    </w:p>
    <w:p w14:paraId="04B6393E" w14:textId="26D21A58" w:rsidR="00E24021" w:rsidRPr="00662389" w:rsidRDefault="6B431D85" w:rsidP="02D79640">
      <w:pPr>
        <w:pStyle w:val="a7"/>
        <w:numPr>
          <w:ilvl w:val="0"/>
          <w:numId w:val="21"/>
        </w:numPr>
        <w:spacing w:line="259" w:lineRule="auto"/>
        <w:rPr>
          <w:rFonts w:eastAsia="Arial"/>
        </w:rPr>
      </w:pPr>
      <w:r w:rsidRPr="00662389">
        <w:rPr>
          <w:rFonts w:eastAsia="Arial"/>
        </w:rPr>
        <w:t>Perform the necessary testing of all installed systems to ensure they operate as designed. This could include electrical tests, structural integrity checks, and safety inspections.</w:t>
      </w:r>
    </w:p>
    <w:p w14:paraId="096D7923" w14:textId="31EE4580" w:rsidR="00E24021" w:rsidRPr="00662389" w:rsidRDefault="6B431D85" w:rsidP="02D79640">
      <w:pPr>
        <w:pStyle w:val="a7"/>
        <w:numPr>
          <w:ilvl w:val="0"/>
          <w:numId w:val="21"/>
        </w:numPr>
        <w:spacing w:line="259" w:lineRule="auto"/>
        <w:rPr>
          <w:rFonts w:eastAsia="Arial"/>
        </w:rPr>
      </w:pPr>
      <w:r w:rsidRPr="00662389">
        <w:rPr>
          <w:rFonts w:eastAsia="Arial"/>
        </w:rPr>
        <w:t>Conduct routine tests such as insulation resistance, high-voltage tests, and earthing system checks.</w:t>
      </w:r>
    </w:p>
    <w:p w14:paraId="2AE4C31F" w14:textId="243E28D7" w:rsidR="00E24021" w:rsidRPr="00662389" w:rsidRDefault="6B431D85" w:rsidP="02D79640">
      <w:pPr>
        <w:pStyle w:val="a7"/>
        <w:numPr>
          <w:ilvl w:val="0"/>
          <w:numId w:val="21"/>
        </w:numPr>
        <w:spacing w:line="259" w:lineRule="auto"/>
        <w:rPr>
          <w:rFonts w:eastAsia="Arial"/>
        </w:rPr>
      </w:pPr>
      <w:r w:rsidRPr="00662389">
        <w:rPr>
          <w:rFonts w:eastAsia="Arial"/>
        </w:rPr>
        <w:t>Identify any defects or issues during testing and correct them promptly.</w:t>
      </w:r>
    </w:p>
    <w:p w14:paraId="64CB006B" w14:textId="1EADC884" w:rsidR="00E24021" w:rsidRPr="00662389" w:rsidRDefault="6B431D85" w:rsidP="02D79640">
      <w:pPr>
        <w:pStyle w:val="a7"/>
        <w:numPr>
          <w:ilvl w:val="0"/>
          <w:numId w:val="21"/>
        </w:numPr>
        <w:spacing w:line="259" w:lineRule="auto"/>
        <w:rPr>
          <w:rFonts w:eastAsia="Arial"/>
        </w:rPr>
      </w:pPr>
      <w:r w:rsidRPr="00662389">
        <w:rPr>
          <w:rFonts w:eastAsia="Arial"/>
        </w:rPr>
        <w:t>Provide test reports and data to the Employer for review and approval.</w:t>
      </w:r>
    </w:p>
    <w:p w14:paraId="2F640326" w14:textId="17D1BDB2" w:rsidR="00E24021" w:rsidRPr="00662389" w:rsidRDefault="6B431D85" w:rsidP="02D79640">
      <w:pPr>
        <w:pStyle w:val="a7"/>
        <w:numPr>
          <w:ilvl w:val="0"/>
          <w:numId w:val="21"/>
        </w:numPr>
        <w:spacing w:before="240" w:after="240" w:line="259" w:lineRule="auto"/>
        <w:rPr>
          <w:rFonts w:eastAsia="Arial"/>
          <w:b/>
          <w:bCs/>
          <w:u w:val="single"/>
        </w:rPr>
      </w:pPr>
      <w:r w:rsidRPr="00662389">
        <w:rPr>
          <w:rFonts w:eastAsia="Arial"/>
          <w:b/>
          <w:bCs/>
          <w:u w:val="single"/>
        </w:rPr>
        <w:t>Commissioning</w:t>
      </w:r>
    </w:p>
    <w:p w14:paraId="24DDF38A" w14:textId="0D1C8073" w:rsidR="00E24021" w:rsidRPr="00662389" w:rsidRDefault="6B431D85" w:rsidP="02D79640">
      <w:pPr>
        <w:pStyle w:val="a7"/>
        <w:numPr>
          <w:ilvl w:val="0"/>
          <w:numId w:val="21"/>
        </w:numPr>
        <w:spacing w:line="259" w:lineRule="auto"/>
        <w:rPr>
          <w:rFonts w:eastAsia="Arial"/>
        </w:rPr>
      </w:pPr>
      <w:r w:rsidRPr="00662389">
        <w:rPr>
          <w:rFonts w:eastAsia="Arial"/>
        </w:rPr>
        <w:t>Execute the commissioning activities, including energizing the line, verifying proper functioning of protection systems, and ensuring all equipment operates according to specifications.</w:t>
      </w:r>
    </w:p>
    <w:p w14:paraId="7CE25D13" w14:textId="5D289200" w:rsidR="00E24021" w:rsidRPr="00662389" w:rsidRDefault="6B431D85" w:rsidP="02D79640">
      <w:pPr>
        <w:pStyle w:val="a7"/>
        <w:numPr>
          <w:ilvl w:val="0"/>
          <w:numId w:val="21"/>
        </w:numPr>
        <w:spacing w:line="259" w:lineRule="auto"/>
        <w:rPr>
          <w:rFonts w:eastAsia="Arial"/>
        </w:rPr>
      </w:pPr>
      <w:r w:rsidRPr="00662389">
        <w:rPr>
          <w:rFonts w:eastAsia="Arial"/>
        </w:rPr>
        <w:t>Provide training to Employer’s staff for operational and maintenance activities.</w:t>
      </w:r>
    </w:p>
    <w:p w14:paraId="734E1F50" w14:textId="6BAC975D" w:rsidR="00E24021" w:rsidRPr="00662389" w:rsidRDefault="6B431D85" w:rsidP="02D79640">
      <w:pPr>
        <w:pStyle w:val="a7"/>
        <w:numPr>
          <w:ilvl w:val="0"/>
          <w:numId w:val="21"/>
        </w:numPr>
        <w:spacing w:line="259" w:lineRule="auto"/>
        <w:rPr>
          <w:rFonts w:eastAsia="Arial"/>
        </w:rPr>
      </w:pPr>
      <w:r w:rsidRPr="00662389">
        <w:rPr>
          <w:rFonts w:eastAsia="Arial"/>
        </w:rPr>
        <w:t>Address any issues during commissioning and provide corrective actions as required.</w:t>
      </w:r>
    </w:p>
    <w:p w14:paraId="230C0268" w14:textId="2B3F63F0" w:rsidR="00E24021" w:rsidRPr="00662389" w:rsidRDefault="6B431D85" w:rsidP="02D79640">
      <w:pPr>
        <w:pStyle w:val="a7"/>
        <w:numPr>
          <w:ilvl w:val="0"/>
          <w:numId w:val="21"/>
        </w:numPr>
        <w:spacing w:line="259" w:lineRule="auto"/>
        <w:rPr>
          <w:rFonts w:eastAsia="Arial"/>
        </w:rPr>
      </w:pPr>
      <w:r w:rsidRPr="00662389">
        <w:rPr>
          <w:rFonts w:eastAsia="Arial"/>
        </w:rPr>
        <w:t>Ensure that the system is ready for regular operation.</w:t>
      </w:r>
    </w:p>
    <w:p w14:paraId="38018E1B" w14:textId="505F8537" w:rsidR="00E24021" w:rsidRPr="00662389" w:rsidRDefault="6B431D85" w:rsidP="02D79640">
      <w:pPr>
        <w:pStyle w:val="a7"/>
        <w:numPr>
          <w:ilvl w:val="0"/>
          <w:numId w:val="21"/>
        </w:numPr>
        <w:spacing w:before="240" w:after="240" w:line="259" w:lineRule="auto"/>
        <w:rPr>
          <w:rFonts w:eastAsia="Arial"/>
          <w:b/>
          <w:bCs/>
          <w:u w:val="single"/>
        </w:rPr>
      </w:pPr>
      <w:r w:rsidRPr="00662389">
        <w:rPr>
          <w:rFonts w:eastAsia="Arial"/>
          <w:b/>
          <w:bCs/>
          <w:u w:val="single"/>
        </w:rPr>
        <w:t>Project Handover</w:t>
      </w:r>
    </w:p>
    <w:p w14:paraId="78D39380" w14:textId="167BEE5B" w:rsidR="00E24021" w:rsidRPr="00662389" w:rsidRDefault="6B431D85" w:rsidP="02D79640">
      <w:pPr>
        <w:pStyle w:val="a7"/>
        <w:numPr>
          <w:ilvl w:val="0"/>
          <w:numId w:val="21"/>
        </w:numPr>
        <w:spacing w:line="259" w:lineRule="auto"/>
        <w:rPr>
          <w:rFonts w:eastAsia="Arial"/>
        </w:rPr>
      </w:pPr>
      <w:r w:rsidRPr="00662389">
        <w:rPr>
          <w:rFonts w:eastAsia="Arial"/>
        </w:rPr>
        <w:t>Provide all project documentation, including as-built drawings, operation and maintenance manuals, testing records, and warranty certificates.</w:t>
      </w:r>
    </w:p>
    <w:p w14:paraId="60699DD6" w14:textId="158EDA72" w:rsidR="00E24021" w:rsidRPr="00662389" w:rsidRDefault="6B431D85" w:rsidP="02D79640">
      <w:pPr>
        <w:pStyle w:val="a7"/>
        <w:numPr>
          <w:ilvl w:val="0"/>
          <w:numId w:val="21"/>
        </w:numPr>
        <w:spacing w:line="259" w:lineRule="auto"/>
        <w:rPr>
          <w:rFonts w:eastAsia="Arial"/>
        </w:rPr>
      </w:pPr>
      <w:r w:rsidRPr="00662389">
        <w:rPr>
          <w:rFonts w:eastAsia="Arial"/>
        </w:rPr>
        <w:t>Ensure the handover process is smooth and complete all punch list items before final acceptance.</w:t>
      </w:r>
    </w:p>
    <w:p w14:paraId="5E3DEB64" w14:textId="4D88857B" w:rsidR="00E24021" w:rsidRPr="00662389" w:rsidRDefault="6B431D85" w:rsidP="02D79640">
      <w:pPr>
        <w:pStyle w:val="a7"/>
        <w:numPr>
          <w:ilvl w:val="0"/>
          <w:numId w:val="21"/>
        </w:numPr>
        <w:spacing w:line="259" w:lineRule="auto"/>
        <w:rPr>
          <w:rFonts w:eastAsia="Arial"/>
        </w:rPr>
      </w:pPr>
      <w:r w:rsidRPr="00662389">
        <w:rPr>
          <w:rFonts w:eastAsia="Arial"/>
        </w:rPr>
        <w:t>Provide post-handover support, including any necessary operational assistance.</w:t>
      </w:r>
    </w:p>
    <w:p w14:paraId="02F02ECD" w14:textId="1F3FF4A1" w:rsidR="00E24021" w:rsidRPr="00662389" w:rsidRDefault="00E24021" w:rsidP="02D79640">
      <w:pPr>
        <w:pStyle w:val="a7"/>
        <w:numPr>
          <w:ilvl w:val="0"/>
          <w:numId w:val="21"/>
        </w:numPr>
        <w:spacing w:line="259" w:lineRule="auto"/>
      </w:pPr>
    </w:p>
    <w:p w14:paraId="6FEFFE4E" w14:textId="19F158CE" w:rsidR="00E24021" w:rsidRPr="006478BE" w:rsidRDefault="00E24021" w:rsidP="02D7964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color w:val="000000" w:themeColor="text1"/>
          <w:spacing w:val="-2"/>
        </w:rPr>
      </w:pPr>
    </w:p>
    <w:p w14:paraId="54E6C9B3" w14:textId="548DE4E9" w:rsidR="00416AB2" w:rsidRDefault="09347146" w:rsidP="02D7964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b/>
          <w:bCs/>
          <w:color w:val="000000" w:themeColor="text1"/>
          <w:spacing w:val="-2"/>
        </w:rPr>
      </w:pPr>
      <w:r w:rsidRPr="02D79640">
        <w:rPr>
          <w:b/>
          <w:bCs/>
          <w:color w:val="000000" w:themeColor="text1"/>
          <w:spacing w:val="-2"/>
        </w:rPr>
        <w:t xml:space="preserve">The procurement process for </w:t>
      </w:r>
      <w:r w:rsidR="7E0E0BFA" w:rsidRPr="02D79640">
        <w:rPr>
          <w:b/>
          <w:bCs/>
          <w:color w:val="000000" w:themeColor="text1"/>
        </w:rPr>
        <w:t>TL-1 and TL-2</w:t>
      </w:r>
      <w:r w:rsidR="63A71DE5" w:rsidRPr="02D79640">
        <w:rPr>
          <w:b/>
          <w:bCs/>
          <w:color w:val="000000" w:themeColor="text1"/>
          <w:spacing w:val="-2"/>
        </w:rPr>
        <w:t xml:space="preserve"> </w:t>
      </w:r>
      <w:r w:rsidRPr="02D79640">
        <w:rPr>
          <w:b/>
          <w:bCs/>
          <w:color w:val="000000" w:themeColor="text1"/>
          <w:spacing w:val="-2"/>
        </w:rPr>
        <w:t xml:space="preserve">is </w:t>
      </w:r>
      <w:r w:rsidR="582B186E" w:rsidRPr="02D79640">
        <w:rPr>
          <w:b/>
          <w:bCs/>
          <w:color w:val="000000" w:themeColor="text1"/>
          <w:spacing w:val="-2"/>
        </w:rPr>
        <w:t xml:space="preserve">expected to start in </w:t>
      </w:r>
      <w:r w:rsidR="00AD1B59">
        <w:rPr>
          <w:b/>
          <w:bCs/>
          <w:color w:val="000000" w:themeColor="text1"/>
        </w:rPr>
        <w:t>July</w:t>
      </w:r>
      <w:r w:rsidR="582B186E" w:rsidRPr="02D79640">
        <w:rPr>
          <w:b/>
          <w:bCs/>
          <w:color w:val="000000" w:themeColor="text1"/>
          <w:spacing w:val="-2"/>
        </w:rPr>
        <w:t xml:space="preserve"> 2025.  </w:t>
      </w:r>
      <w:r w:rsidR="04E41D6D" w:rsidRPr="02D79640">
        <w:rPr>
          <w:b/>
          <w:bCs/>
          <w:color w:val="000000" w:themeColor="text1"/>
          <w:spacing w:val="-2"/>
        </w:rPr>
        <w:t xml:space="preserve"> </w:t>
      </w:r>
    </w:p>
    <w:p w14:paraId="2656F1BD" w14:textId="77777777" w:rsidR="00EB2156" w:rsidRDefault="00EB2156" w:rsidP="00EB21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p>
    <w:p w14:paraId="2CFB8A20" w14:textId="5E2E2A5C" w:rsidR="00EB2156" w:rsidRPr="00157C43" w:rsidRDefault="2415A59A" w:rsidP="39BC99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center"/>
        <w:rPr>
          <w:rFonts w:eastAsiaTheme="majorEastAsia" w:cstheme="majorBidi"/>
          <w:b/>
          <w:bCs/>
          <w:color w:val="000000" w:themeColor="text1"/>
          <w:spacing w:val="-10"/>
          <w:sz w:val="40"/>
          <w:szCs w:val="40"/>
        </w:rPr>
      </w:pPr>
      <w:r w:rsidRPr="39BC9934">
        <w:rPr>
          <w:rFonts w:eastAsiaTheme="majorEastAsia" w:cstheme="majorBidi"/>
          <w:b/>
          <w:bCs/>
          <w:color w:val="000000" w:themeColor="text1"/>
          <w:spacing w:val="-10"/>
          <w:sz w:val="40"/>
          <w:szCs w:val="40"/>
        </w:rPr>
        <w:t xml:space="preserve">EME </w:t>
      </w:r>
      <w:r w:rsidR="2A44C552" w:rsidRPr="39BC9934">
        <w:rPr>
          <w:rFonts w:eastAsiaTheme="majorEastAsia" w:cstheme="majorBidi"/>
          <w:b/>
          <w:bCs/>
          <w:color w:val="000000" w:themeColor="text1"/>
          <w:spacing w:val="-10"/>
          <w:sz w:val="40"/>
          <w:szCs w:val="40"/>
        </w:rPr>
        <w:t>Questionnaire</w:t>
      </w:r>
    </w:p>
    <w:p w14:paraId="4FBEB424" w14:textId="0D21B674" w:rsidR="00970103" w:rsidRDefault="2D17BF3B" w:rsidP="39BC9934">
      <w:pPr>
        <w:rPr>
          <w:color w:val="000000" w:themeColor="text1"/>
        </w:rPr>
      </w:pPr>
      <w:r w:rsidRPr="02D79640">
        <w:rPr>
          <w:b/>
          <w:bCs/>
          <w:color w:val="000000" w:themeColor="text1"/>
        </w:rPr>
        <w:t>Please note that responses to the questions will be shared</w:t>
      </w:r>
      <w:r w:rsidR="4E1EA184" w:rsidRPr="02D79640">
        <w:rPr>
          <w:b/>
          <w:bCs/>
          <w:color w:val="000000" w:themeColor="text1"/>
        </w:rPr>
        <w:t xml:space="preserve"> only</w:t>
      </w:r>
      <w:r w:rsidRPr="02D79640">
        <w:rPr>
          <w:b/>
          <w:bCs/>
          <w:color w:val="000000" w:themeColor="text1"/>
        </w:rPr>
        <w:t xml:space="preserve"> internally with the project implementation team and will not be made public or available to your competitor companies.</w:t>
      </w:r>
      <w:r w:rsidRPr="02D79640">
        <w:rPr>
          <w:color w:val="000000" w:themeColor="text1"/>
        </w:rPr>
        <w:t xml:space="preserve">  </w:t>
      </w:r>
    </w:p>
    <w:p w14:paraId="0CDCDCAD" w14:textId="59EC8BA2" w:rsidR="39BC9934" w:rsidRDefault="39BC9934"/>
    <w:tbl>
      <w:tblPr>
        <w:tblStyle w:val="af"/>
        <w:tblW w:w="0" w:type="auto"/>
        <w:tblLook w:val="04A0" w:firstRow="1" w:lastRow="0" w:firstColumn="1" w:lastColumn="0" w:noHBand="0" w:noVBand="1"/>
      </w:tblPr>
      <w:tblGrid>
        <w:gridCol w:w="6475"/>
        <w:gridCol w:w="6475"/>
      </w:tblGrid>
      <w:tr w:rsidR="00991F8A" w14:paraId="30C3CE30" w14:textId="77777777" w:rsidTr="02D79640">
        <w:tc>
          <w:tcPr>
            <w:tcW w:w="6475" w:type="dxa"/>
          </w:tcPr>
          <w:p w14:paraId="13C12655" w14:textId="328C359F" w:rsidR="00991F8A" w:rsidRPr="008B28C8" w:rsidRDefault="00991F8A">
            <w:pPr>
              <w:rPr>
                <w:b/>
                <w:bCs/>
              </w:rPr>
            </w:pPr>
            <w:r w:rsidRPr="008B28C8">
              <w:rPr>
                <w:b/>
                <w:bCs/>
              </w:rPr>
              <w:t>Question</w:t>
            </w:r>
          </w:p>
        </w:tc>
        <w:tc>
          <w:tcPr>
            <w:tcW w:w="6475" w:type="dxa"/>
          </w:tcPr>
          <w:p w14:paraId="73E8459F" w14:textId="47F1D55A" w:rsidR="00991F8A" w:rsidRPr="008B28C8" w:rsidRDefault="00991F8A">
            <w:pPr>
              <w:rPr>
                <w:b/>
                <w:bCs/>
              </w:rPr>
            </w:pPr>
            <w:r w:rsidRPr="008B28C8">
              <w:rPr>
                <w:b/>
                <w:bCs/>
              </w:rPr>
              <w:t xml:space="preserve">Answer </w:t>
            </w:r>
          </w:p>
        </w:tc>
      </w:tr>
      <w:tr w:rsidR="00991F8A" w14:paraId="241DD8AD" w14:textId="77777777" w:rsidTr="02D79640">
        <w:tc>
          <w:tcPr>
            <w:tcW w:w="6475" w:type="dxa"/>
          </w:tcPr>
          <w:p w14:paraId="62C9D0CA" w14:textId="1DB24033" w:rsidR="00991F8A" w:rsidRDefault="00991F8A">
            <w:r>
              <w:t xml:space="preserve">What is your company’s official </w:t>
            </w:r>
            <w:r w:rsidR="00CF2C41">
              <w:t xml:space="preserve">name? </w:t>
            </w:r>
          </w:p>
        </w:tc>
        <w:tc>
          <w:tcPr>
            <w:tcW w:w="6475" w:type="dxa"/>
          </w:tcPr>
          <w:p w14:paraId="735BCEEA" w14:textId="193DD488" w:rsidR="00991F8A" w:rsidRDefault="00991F8A"/>
        </w:tc>
      </w:tr>
      <w:tr w:rsidR="00991F8A" w14:paraId="6F589235" w14:textId="77777777" w:rsidTr="02D79640">
        <w:tc>
          <w:tcPr>
            <w:tcW w:w="6475" w:type="dxa"/>
          </w:tcPr>
          <w:p w14:paraId="280E2D74" w14:textId="61A34B56" w:rsidR="00991F8A" w:rsidRDefault="00991F8A">
            <w:r>
              <w:t xml:space="preserve">What is your company’s official </w:t>
            </w:r>
            <w:r w:rsidR="00CF2C41">
              <w:t xml:space="preserve">address? </w:t>
            </w:r>
          </w:p>
        </w:tc>
        <w:tc>
          <w:tcPr>
            <w:tcW w:w="6475" w:type="dxa"/>
          </w:tcPr>
          <w:p w14:paraId="42F2955B" w14:textId="6634C01E" w:rsidR="00991F8A" w:rsidRDefault="00991F8A"/>
        </w:tc>
      </w:tr>
      <w:tr w:rsidR="00991F8A" w14:paraId="285AE134" w14:textId="77777777" w:rsidTr="02D79640">
        <w:tc>
          <w:tcPr>
            <w:tcW w:w="6475" w:type="dxa"/>
          </w:tcPr>
          <w:p w14:paraId="33EDE667" w14:textId="6C01813B" w:rsidR="00991F8A" w:rsidRDefault="00F62A92">
            <w:r>
              <w:t>In which countries</w:t>
            </w:r>
            <w:r w:rsidR="00FD208B">
              <w:t xml:space="preserve"> does</w:t>
            </w:r>
            <w:r>
              <w:t xml:space="preserve"> your company operate </w:t>
            </w:r>
            <w:r w:rsidR="00D6288D">
              <w:t>and/</w:t>
            </w:r>
            <w:r>
              <w:t>or has branches</w:t>
            </w:r>
            <w:r w:rsidR="008B28C8">
              <w:t>?</w:t>
            </w:r>
            <w:r>
              <w:t xml:space="preserve"> </w:t>
            </w:r>
          </w:p>
        </w:tc>
        <w:tc>
          <w:tcPr>
            <w:tcW w:w="6475" w:type="dxa"/>
          </w:tcPr>
          <w:p w14:paraId="48ACCDAA" w14:textId="3B1F4468" w:rsidR="00991F8A" w:rsidRDefault="00991F8A"/>
        </w:tc>
      </w:tr>
      <w:tr w:rsidR="00991F8A" w14:paraId="68DFEA59" w14:textId="77777777" w:rsidTr="02D79640">
        <w:tc>
          <w:tcPr>
            <w:tcW w:w="6475" w:type="dxa"/>
          </w:tcPr>
          <w:p w14:paraId="417E57B1" w14:textId="2DF23A91" w:rsidR="00991F8A" w:rsidRDefault="00F61DE2">
            <w:r>
              <w:t>What is the profile of your company</w:t>
            </w:r>
            <w:r w:rsidR="00B02553">
              <w:t xml:space="preserve"> and how many years is your company in this profile </w:t>
            </w:r>
            <w:r w:rsidR="00CF2C41">
              <w:t xml:space="preserve">business? </w:t>
            </w:r>
          </w:p>
        </w:tc>
        <w:tc>
          <w:tcPr>
            <w:tcW w:w="6475" w:type="dxa"/>
          </w:tcPr>
          <w:p w14:paraId="26F6E5F0" w14:textId="77777777" w:rsidR="00991F8A" w:rsidRDefault="00991F8A"/>
        </w:tc>
      </w:tr>
      <w:tr w:rsidR="00991F8A" w14:paraId="51B4BDBD" w14:textId="77777777" w:rsidTr="02D79640">
        <w:tc>
          <w:tcPr>
            <w:tcW w:w="6475" w:type="dxa"/>
          </w:tcPr>
          <w:p w14:paraId="712E4114" w14:textId="659C1CEC" w:rsidR="00991F8A" w:rsidRDefault="00F74E0C">
            <w:r>
              <w:t xml:space="preserve">What was the </w:t>
            </w:r>
            <w:r w:rsidR="00475D19">
              <w:t>overall</w:t>
            </w:r>
            <w:r w:rsidR="008B28C8">
              <w:t xml:space="preserve"> </w:t>
            </w:r>
            <w:r w:rsidR="00C86259">
              <w:t xml:space="preserve">annual </w:t>
            </w:r>
            <w:r w:rsidR="003B0EAC">
              <w:t>turnover of your company per year for the last 5 years</w:t>
            </w:r>
            <w:r w:rsidR="00CF2C41">
              <w:t>?</w:t>
            </w:r>
          </w:p>
        </w:tc>
        <w:tc>
          <w:tcPr>
            <w:tcW w:w="6475" w:type="dxa"/>
          </w:tcPr>
          <w:p w14:paraId="04D2C9F5" w14:textId="24201404" w:rsidR="00991F8A" w:rsidRDefault="128666E8">
            <w:r>
              <w:t>2020:  XXXXX (USD / EUR / any other currency)</w:t>
            </w:r>
          </w:p>
          <w:p w14:paraId="3C159A1B" w14:textId="26ACC318" w:rsidR="00991F8A" w:rsidRDefault="128666E8">
            <w:r>
              <w:t>2021: XXXXX (USD / EUR / any other currency)</w:t>
            </w:r>
          </w:p>
          <w:p w14:paraId="58C487A2" w14:textId="26F03AAD" w:rsidR="00991F8A" w:rsidRDefault="128666E8">
            <w:r>
              <w:t>2022: XXXXX (USD / EUR / any other currency)</w:t>
            </w:r>
          </w:p>
          <w:p w14:paraId="13111669" w14:textId="7B798419" w:rsidR="00991F8A" w:rsidRDefault="128666E8">
            <w:r>
              <w:t>2023: XXXXX (USD / EUR / any other currency)</w:t>
            </w:r>
          </w:p>
          <w:p w14:paraId="2F772CCB" w14:textId="3C848860" w:rsidR="00991F8A" w:rsidRDefault="128666E8">
            <w:r>
              <w:t>2024: XXXXX (USD / EUR / any other currency)</w:t>
            </w:r>
          </w:p>
          <w:p w14:paraId="168399EC" w14:textId="2D4146C8" w:rsidR="00991F8A" w:rsidRDefault="00991F8A"/>
        </w:tc>
      </w:tr>
      <w:tr w:rsidR="008657D3" w14:paraId="71994F07" w14:textId="77777777" w:rsidTr="02D79640">
        <w:tc>
          <w:tcPr>
            <w:tcW w:w="6475" w:type="dxa"/>
          </w:tcPr>
          <w:p w14:paraId="0F1B33B8" w14:textId="4DB308F3" w:rsidR="008657D3" w:rsidRDefault="2B95AD89">
            <w:r>
              <w:t>What was the annual turnover</w:t>
            </w:r>
            <w:r w:rsidR="3B75F615">
              <w:t xml:space="preserve"> </w:t>
            </w:r>
            <w:r w:rsidR="2F242EC6">
              <w:t xml:space="preserve">of your company per year for the last 5 years </w:t>
            </w:r>
            <w:r w:rsidR="3B75F615" w:rsidRPr="02D79640">
              <w:rPr>
                <w:u w:val="single"/>
              </w:rPr>
              <w:t>from contracts similar to the one</w:t>
            </w:r>
            <w:r w:rsidR="1E92BF37" w:rsidRPr="02D79640">
              <w:rPr>
                <w:u w:val="single"/>
              </w:rPr>
              <w:t>s</w:t>
            </w:r>
            <w:r w:rsidR="76503C90" w:rsidRPr="02D79640">
              <w:rPr>
                <w:u w:val="single"/>
              </w:rPr>
              <w:t xml:space="preserve"> </w:t>
            </w:r>
            <w:r w:rsidR="2F242EC6" w:rsidRPr="02D79640">
              <w:rPr>
                <w:u w:val="single"/>
              </w:rPr>
              <w:t>included in this EME</w:t>
            </w:r>
            <w:r w:rsidR="7B7F81C8" w:rsidRPr="02D79640">
              <w:rPr>
                <w:u w:val="single"/>
              </w:rPr>
              <w:t>?</w:t>
            </w:r>
            <w:r w:rsidR="7B7F81C8">
              <w:t xml:space="preserve"> </w:t>
            </w:r>
          </w:p>
        </w:tc>
        <w:tc>
          <w:tcPr>
            <w:tcW w:w="6475" w:type="dxa"/>
          </w:tcPr>
          <w:p w14:paraId="3912BD60" w14:textId="2998E404" w:rsidR="008657D3" w:rsidRDefault="28F3FAD3">
            <w:r>
              <w:t>Annual turnover from contract</w:t>
            </w:r>
            <w:r w:rsidR="1A5C343A">
              <w:t>s</w:t>
            </w:r>
            <w:r>
              <w:t xml:space="preserve"> similar to TL-1: </w:t>
            </w:r>
          </w:p>
          <w:p w14:paraId="343DCB5C" w14:textId="1D7F6B85" w:rsidR="008657D3" w:rsidRDefault="008657D3"/>
          <w:p w14:paraId="16B7863E" w14:textId="24201404" w:rsidR="008657D3" w:rsidRDefault="56C487F8">
            <w:r>
              <w:t>2020:  XXXXX (USD / EUR / any other currency)</w:t>
            </w:r>
          </w:p>
          <w:p w14:paraId="7D7A38FF" w14:textId="26ACC318" w:rsidR="008657D3" w:rsidRDefault="56C487F8">
            <w:r>
              <w:t>2021: XXXXX (USD / EUR / any other currency)</w:t>
            </w:r>
          </w:p>
          <w:p w14:paraId="26F394C5" w14:textId="26F03AAD" w:rsidR="008657D3" w:rsidRDefault="56C487F8">
            <w:r>
              <w:t>2022: XXXXX (USD / EUR / any other currency)</w:t>
            </w:r>
          </w:p>
          <w:p w14:paraId="55B5485E" w14:textId="7B798419" w:rsidR="008657D3" w:rsidRDefault="56C487F8">
            <w:r>
              <w:t>2023: XXXXX (USD / EUR / any other currency)</w:t>
            </w:r>
          </w:p>
          <w:p w14:paraId="222EF46D" w14:textId="41245B30" w:rsidR="008657D3" w:rsidRDefault="56C487F8">
            <w:r>
              <w:t>2024: XXXXX (USD / EUR / any other currency</w:t>
            </w:r>
            <w:r w:rsidR="457B6D7C">
              <w:t>)</w:t>
            </w:r>
          </w:p>
          <w:p w14:paraId="42A923A1" w14:textId="2E041FAC" w:rsidR="008657D3" w:rsidRDefault="008657D3"/>
          <w:p w14:paraId="1DAF84DA" w14:textId="5CC99A44" w:rsidR="008657D3" w:rsidRDefault="28F3FAD3">
            <w:r>
              <w:t>Annual turnover from contract</w:t>
            </w:r>
            <w:r w:rsidR="26729EC7">
              <w:t>s</w:t>
            </w:r>
            <w:r>
              <w:t xml:space="preserve"> similar to TL-2 (please indicate Lot number for TL-2) :</w:t>
            </w:r>
          </w:p>
          <w:p w14:paraId="4393B422" w14:textId="539DA930" w:rsidR="008657D3" w:rsidRDefault="008657D3"/>
          <w:p w14:paraId="74EB2731" w14:textId="24201404" w:rsidR="008657D3" w:rsidRDefault="3241BB73">
            <w:r>
              <w:t>2020:  XXXXX (USD / EUR / any other currency)</w:t>
            </w:r>
          </w:p>
          <w:p w14:paraId="7E5D97CC" w14:textId="26ACC318" w:rsidR="008657D3" w:rsidRDefault="3241BB73">
            <w:r>
              <w:t>2021: XXXXX (USD / EUR / any other currency)</w:t>
            </w:r>
          </w:p>
          <w:p w14:paraId="6A27C583" w14:textId="26F03AAD" w:rsidR="008657D3" w:rsidRDefault="3241BB73">
            <w:r>
              <w:t>2022: XXXXX (USD / EUR / any other currency)</w:t>
            </w:r>
          </w:p>
          <w:p w14:paraId="41B60CC0" w14:textId="7B798419" w:rsidR="008657D3" w:rsidRDefault="3241BB73">
            <w:r>
              <w:t>2023: XXXXX (USD / EUR / any other currency)</w:t>
            </w:r>
          </w:p>
          <w:p w14:paraId="523B3C3D" w14:textId="719A093D" w:rsidR="008657D3" w:rsidRDefault="3241BB73">
            <w:r>
              <w:t>2024: XXXXX (USD / EUR / any other currency)</w:t>
            </w:r>
          </w:p>
          <w:p w14:paraId="219BD078" w14:textId="47EE9A83" w:rsidR="008657D3" w:rsidRDefault="008657D3"/>
        </w:tc>
      </w:tr>
      <w:tr w:rsidR="008657D3" w14:paraId="59C92203" w14:textId="77777777" w:rsidTr="02D79640">
        <w:tc>
          <w:tcPr>
            <w:tcW w:w="6475" w:type="dxa"/>
          </w:tcPr>
          <w:p w14:paraId="7843FA91" w14:textId="27B5F71A" w:rsidR="00C47121" w:rsidRDefault="7C6B656B">
            <w:r>
              <w:lastRenderedPageBreak/>
              <w:t xml:space="preserve">Please list the all the similar </w:t>
            </w:r>
            <w:r w:rsidR="1C5C947F">
              <w:t>contracts</w:t>
            </w:r>
            <w:r w:rsidR="37B6DA32">
              <w:t xml:space="preserve"> to TL-1 and TL-2</w:t>
            </w:r>
            <w:r w:rsidR="4245EE7F">
              <w:t xml:space="preserve">; please also </w:t>
            </w:r>
            <w:r w:rsidR="453D4E63">
              <w:t>indicate</w:t>
            </w:r>
            <w:r w:rsidR="222EFA9C">
              <w:t xml:space="preserve"> TL-1 and/or TL-2</w:t>
            </w:r>
            <w:r w:rsidR="632AA6D2">
              <w:t xml:space="preserve"> </w:t>
            </w:r>
            <w:r w:rsidR="0D439E65">
              <w:t>(</w:t>
            </w:r>
            <w:r w:rsidR="0000A425">
              <w:t xml:space="preserve">please </w:t>
            </w:r>
            <w:r w:rsidR="632AA6D2">
              <w:t>indicate Lot number for TL-2)</w:t>
            </w:r>
            <w:r w:rsidR="4245EE7F">
              <w:t xml:space="preserve"> in your response </w:t>
            </w:r>
            <w:r w:rsidR="100970B0">
              <w:t xml:space="preserve">on the </w:t>
            </w:r>
            <w:r w:rsidR="7AA93CF5">
              <w:t>similarity</w:t>
            </w:r>
            <w:r>
              <w:t>, with</w:t>
            </w:r>
            <w:r w:rsidR="4E67932E">
              <w:t xml:space="preserve"> brief similar contract description and</w:t>
            </w:r>
            <w:r w:rsidR="2ED077ED">
              <w:t xml:space="preserve"> the contract </w:t>
            </w:r>
            <w:r w:rsidR="36D8769A">
              <w:t>price</w:t>
            </w:r>
            <w:r w:rsidR="2ED077ED">
              <w:t xml:space="preserve"> for each</w:t>
            </w:r>
            <w:r w:rsidR="3A1893DE">
              <w:t xml:space="preserve">, and </w:t>
            </w:r>
            <w:r w:rsidR="747A03D6">
              <w:t xml:space="preserve">also indicate </w:t>
            </w:r>
            <w:r w:rsidR="781A11E4">
              <w:t>in which</w:t>
            </w:r>
            <w:r w:rsidR="747A03D6">
              <w:t xml:space="preserve"> country the contract was </w:t>
            </w:r>
            <w:r w:rsidR="0B6E313C">
              <w:t>implemented</w:t>
            </w:r>
            <w:r w:rsidR="2ED077ED">
              <w:t xml:space="preserve">. </w:t>
            </w:r>
            <w:r w:rsidR="1AC5458C">
              <w:t>In case your company was in Joint Venture</w:t>
            </w:r>
            <w:r w:rsidR="30FDB1EF">
              <w:t xml:space="preserve"> (JV)</w:t>
            </w:r>
            <w:r w:rsidR="77022EE8">
              <w:t xml:space="preserve">, or subcontracted by </w:t>
            </w:r>
            <w:r w:rsidR="37908146">
              <w:t>ano</w:t>
            </w:r>
            <w:r w:rsidR="77022EE8">
              <w:t>ther company</w:t>
            </w:r>
            <w:r w:rsidR="0CF34B80">
              <w:t>,</w:t>
            </w:r>
            <w:r w:rsidR="4703D78F">
              <w:t xml:space="preserve"> in </w:t>
            </w:r>
            <w:r w:rsidR="61FDFDD3">
              <w:t>addition</w:t>
            </w:r>
            <w:r w:rsidR="4703D78F">
              <w:t xml:space="preserve"> to the contracts </w:t>
            </w:r>
            <w:r w:rsidR="36D8769A">
              <w:t>price</w:t>
            </w:r>
            <w:r w:rsidR="61FDFDD3">
              <w:t>,</w:t>
            </w:r>
            <w:r w:rsidR="0CF34B80">
              <w:t xml:space="preserve"> please also indicate in % what was the share of your company </w:t>
            </w:r>
            <w:r w:rsidR="4703D78F">
              <w:t xml:space="preserve">from the contract </w:t>
            </w:r>
            <w:r w:rsidR="36D8769A">
              <w:t>price</w:t>
            </w:r>
            <w:r w:rsidR="61FDFDD3">
              <w:t xml:space="preserve">. </w:t>
            </w:r>
            <w:r w:rsidR="1154DD01">
              <w:t xml:space="preserve">Examples are: </w:t>
            </w:r>
          </w:p>
          <w:p w14:paraId="73F93377" w14:textId="77777777" w:rsidR="00F214F2" w:rsidRDefault="00F214F2"/>
          <w:p w14:paraId="58B0D53F" w14:textId="4F774824" w:rsidR="008657D3" w:rsidRDefault="00C47121">
            <w:r>
              <w:t>Contractor as Single Enti</w:t>
            </w:r>
            <w:r w:rsidR="00BD094B">
              <w:t xml:space="preserve">ty with contract price of XXXX </w:t>
            </w:r>
            <w:r w:rsidR="002D6E62">
              <w:t>[</w:t>
            </w:r>
            <w:r w:rsidR="00BD094B">
              <w:t>currency</w:t>
            </w:r>
            <w:r w:rsidR="002D6E62">
              <w:t>]</w:t>
            </w:r>
            <w:r w:rsidR="00BD094B">
              <w:t xml:space="preserve">; </w:t>
            </w:r>
            <w:r w:rsidR="00AF1CE3">
              <w:t xml:space="preserve">the contract included </w:t>
            </w:r>
            <w:r w:rsidR="00F214F2">
              <w:t xml:space="preserve">implementation of </w:t>
            </w:r>
            <w:r w:rsidR="00AF1CE3">
              <w:t>following main component</w:t>
            </w:r>
            <w:r w:rsidR="002D6E62">
              <w:t>s</w:t>
            </w:r>
            <w:r w:rsidR="00EF3F99">
              <w:t xml:space="preserve"> in </w:t>
            </w:r>
            <w:r w:rsidR="00B34979">
              <w:t>[country]</w:t>
            </w:r>
            <w:r w:rsidR="00AF1CE3">
              <w:t>: …..</w:t>
            </w:r>
            <w:r w:rsidR="00670508">
              <w:t xml:space="preserve">  </w:t>
            </w:r>
          </w:p>
          <w:p w14:paraId="1CF47A75" w14:textId="77777777" w:rsidR="00F214F2" w:rsidRDefault="00F214F2"/>
          <w:p w14:paraId="3271424C" w14:textId="0F4AEEB6" w:rsidR="00BD094B" w:rsidRDefault="00BD094B">
            <w:r>
              <w:t xml:space="preserve">Contractor </w:t>
            </w:r>
            <w:r w:rsidR="00F60DF2">
              <w:t xml:space="preserve">in JV </w:t>
            </w:r>
            <w:r>
              <w:t>with</w:t>
            </w:r>
            <w:r w:rsidR="007D289B">
              <w:t xml:space="preserve"> [</w:t>
            </w:r>
            <w:r w:rsidR="00B34979">
              <w:t xml:space="preserve">please </w:t>
            </w:r>
            <w:r w:rsidR="007D289B">
              <w:t xml:space="preserve">list other </w:t>
            </w:r>
            <w:r w:rsidR="002D5280">
              <w:t xml:space="preserve">JV </w:t>
            </w:r>
            <w:r w:rsidR="00AF1CE3">
              <w:t>members]</w:t>
            </w:r>
            <w:r w:rsidR="002D5280">
              <w:t xml:space="preserve"> as </w:t>
            </w:r>
            <w:r w:rsidR="00363DA4">
              <w:t>[</w:t>
            </w:r>
            <w:r w:rsidR="004F5C1F">
              <w:t>Lead or Member</w:t>
            </w:r>
            <w:r w:rsidR="00363DA4">
              <w:t>]</w:t>
            </w:r>
            <w:r w:rsidR="007D289B">
              <w:t xml:space="preserve"> </w:t>
            </w:r>
            <w:r w:rsidR="00363DA4">
              <w:t>with</w:t>
            </w:r>
            <w:r>
              <w:t xml:space="preserve"> contract price of XXXX </w:t>
            </w:r>
            <w:r w:rsidR="002D6E62">
              <w:t xml:space="preserve">[currency]; </w:t>
            </w:r>
            <w:r w:rsidR="00363DA4">
              <w:t>with X</w:t>
            </w:r>
            <w:r w:rsidR="00181794">
              <w:t>X</w:t>
            </w:r>
            <w:r w:rsidR="00856771">
              <w:t>% share</w:t>
            </w:r>
            <w:r w:rsidR="00181794">
              <w:t xml:space="preserve"> for our company; </w:t>
            </w:r>
            <w:r w:rsidR="00F214F2">
              <w:t>our part included implementation of following main component</w:t>
            </w:r>
            <w:r w:rsidR="002D6E62">
              <w:t>s</w:t>
            </w:r>
            <w:r w:rsidR="006B60CB">
              <w:t xml:space="preserve"> in [country]: …..  </w:t>
            </w:r>
            <w:r w:rsidR="00F214F2">
              <w:t xml:space="preserve"> </w:t>
            </w:r>
            <w:r>
              <w:t xml:space="preserve">   </w:t>
            </w:r>
          </w:p>
          <w:p w14:paraId="7F009238" w14:textId="77777777" w:rsidR="00F214F2" w:rsidRDefault="00F214F2"/>
          <w:p w14:paraId="2179ABAB" w14:textId="350040F1" w:rsidR="00F214F2" w:rsidRDefault="6DD3A981">
            <w:r>
              <w:t xml:space="preserve">Sub-contractor of </w:t>
            </w:r>
            <w:r w:rsidR="5CC98D7D">
              <w:t>[please indicate the name of Single Entity or all JV me</w:t>
            </w:r>
            <w:r w:rsidR="40EDC75D">
              <w:t>mbers (as applicable)]</w:t>
            </w:r>
            <w:r>
              <w:t xml:space="preserve"> </w:t>
            </w:r>
            <w:r w:rsidR="08DAB103">
              <w:t xml:space="preserve">for a contract </w:t>
            </w:r>
            <w:r>
              <w:t xml:space="preserve">with contract price of XXXX </w:t>
            </w:r>
            <w:r w:rsidR="5A9DEBA6">
              <w:t xml:space="preserve">[currency]; </w:t>
            </w:r>
            <w:r>
              <w:t>with XX</w:t>
            </w:r>
            <w:r w:rsidR="73AB1190">
              <w:t>% share</w:t>
            </w:r>
            <w:r>
              <w:t xml:space="preserve"> for our company; our part included implementation of following main component</w:t>
            </w:r>
            <w:r w:rsidR="5A9DEBA6">
              <w:t>s</w:t>
            </w:r>
            <w:r w:rsidR="66426CB4">
              <w:t xml:space="preserve"> in [country]: …..  </w:t>
            </w:r>
            <w:r>
              <w:t xml:space="preserve"> </w:t>
            </w:r>
          </w:p>
        </w:tc>
        <w:tc>
          <w:tcPr>
            <w:tcW w:w="6475" w:type="dxa"/>
          </w:tcPr>
          <w:p w14:paraId="2B8B8E6F" w14:textId="73D5309F" w:rsidR="008657D3" w:rsidRDefault="23332A96">
            <w:r>
              <w:t xml:space="preserve">List of similar contracts to TL-1 : </w:t>
            </w:r>
          </w:p>
          <w:p w14:paraId="3BD41743" w14:textId="27BDA1C0" w:rsidR="008657D3" w:rsidRDefault="008657D3"/>
          <w:p w14:paraId="1041CB1D" w14:textId="67E87BF8" w:rsidR="008657D3" w:rsidRDefault="008657D3"/>
          <w:p w14:paraId="61FD78F6" w14:textId="1BE633AA" w:rsidR="008657D3" w:rsidRDefault="008657D3"/>
          <w:p w14:paraId="3F7CCE26" w14:textId="3B389C84" w:rsidR="008657D3" w:rsidRDefault="008657D3"/>
          <w:p w14:paraId="060954EF" w14:textId="3E55D435" w:rsidR="008657D3" w:rsidRDefault="008657D3"/>
          <w:p w14:paraId="67EC65AE" w14:textId="661CA377" w:rsidR="008657D3" w:rsidRDefault="008657D3"/>
          <w:p w14:paraId="7AB62C75" w14:textId="00B6B6D2" w:rsidR="008657D3" w:rsidRDefault="008657D3"/>
          <w:p w14:paraId="45333329" w14:textId="3525B691" w:rsidR="008657D3" w:rsidRDefault="008657D3"/>
          <w:p w14:paraId="53BB76CB" w14:textId="4BBE8399" w:rsidR="008657D3" w:rsidRDefault="23332A96">
            <w:r>
              <w:t xml:space="preserve">List of similar </w:t>
            </w:r>
            <w:r w:rsidR="5EB25124">
              <w:t>contracts</w:t>
            </w:r>
            <w:r>
              <w:t xml:space="preserve"> to TL-2 </w:t>
            </w:r>
            <w:r w:rsidR="1E039BDB">
              <w:t xml:space="preserve"> (please indicate Lot number for TL-2): </w:t>
            </w:r>
          </w:p>
        </w:tc>
      </w:tr>
      <w:tr w:rsidR="00021A37" w14:paraId="3F384EC5" w14:textId="77777777" w:rsidTr="02D79640">
        <w:tc>
          <w:tcPr>
            <w:tcW w:w="6475" w:type="dxa"/>
          </w:tcPr>
          <w:p w14:paraId="0060F870" w14:textId="386E2F09" w:rsidR="00021A37" w:rsidRDefault="00D40065">
            <w:r>
              <w:t xml:space="preserve">Does your </w:t>
            </w:r>
            <w:r w:rsidR="00A368F2">
              <w:t xml:space="preserve">company </w:t>
            </w:r>
            <w:r w:rsidR="006B60CB">
              <w:t>have</w:t>
            </w:r>
            <w:r w:rsidR="00A368F2">
              <w:t xml:space="preserve"> experience </w:t>
            </w:r>
            <w:r w:rsidR="006B60CB">
              <w:t>of</w:t>
            </w:r>
            <w:r w:rsidR="00510C79">
              <w:t xml:space="preserve"> contract implementation in</w:t>
            </w:r>
            <w:r w:rsidR="00EB5C5F">
              <w:t xml:space="preserve"> </w:t>
            </w:r>
            <w:r w:rsidR="00EB5C5F" w:rsidRPr="00EB5C5F">
              <w:t xml:space="preserve">Azerbaijan, </w:t>
            </w:r>
            <w:r w:rsidR="00EB5C5F">
              <w:t xml:space="preserve">South </w:t>
            </w:r>
            <w:r w:rsidR="00EB5C5F" w:rsidRPr="00EB5C5F">
              <w:t xml:space="preserve">Caucasus, </w:t>
            </w:r>
            <w:r w:rsidR="00EB5C5F">
              <w:t>or</w:t>
            </w:r>
            <w:r w:rsidR="00EB5C5F" w:rsidRPr="00EB5C5F">
              <w:t xml:space="preserve"> Central Asia</w:t>
            </w:r>
            <w:r w:rsidR="00EB5C5F">
              <w:t xml:space="preserve">?  </w:t>
            </w:r>
            <w:r w:rsidR="00510C79">
              <w:t xml:space="preserve"> </w:t>
            </w:r>
            <w:r w:rsidR="006B60CB">
              <w:t xml:space="preserve"> </w:t>
            </w:r>
          </w:p>
        </w:tc>
        <w:tc>
          <w:tcPr>
            <w:tcW w:w="6475" w:type="dxa"/>
          </w:tcPr>
          <w:p w14:paraId="23278C26" w14:textId="77777777" w:rsidR="00021A37" w:rsidRDefault="00021A37"/>
        </w:tc>
      </w:tr>
      <w:tr w:rsidR="008657D3" w14:paraId="52478945" w14:textId="77777777" w:rsidTr="02D79640">
        <w:tc>
          <w:tcPr>
            <w:tcW w:w="6475" w:type="dxa"/>
          </w:tcPr>
          <w:p w14:paraId="735B993C" w14:textId="37A92571" w:rsidR="008657D3" w:rsidRDefault="00E5233D">
            <w:r>
              <w:lastRenderedPageBreak/>
              <w:t>What is the cash</w:t>
            </w:r>
            <w:r w:rsidR="00065E09">
              <w:t>-flow freely available to your company</w:t>
            </w:r>
            <w:r w:rsidR="001834AB">
              <w:t xml:space="preserve"> </w:t>
            </w:r>
            <w:r w:rsidR="006013D2">
              <w:t xml:space="preserve">from </w:t>
            </w:r>
            <w:r w:rsidR="006013D2" w:rsidRPr="006013D2">
              <w:t xml:space="preserve">financial resources such as liquid assets, unencumbered real assets, lines of credit, and other financial means, </w:t>
            </w:r>
            <w:r w:rsidR="006013D2" w:rsidRPr="00856771">
              <w:rPr>
                <w:u w:val="single"/>
              </w:rPr>
              <w:t>other than any contractual advance payments</w:t>
            </w:r>
            <w:r w:rsidR="009D6A2D" w:rsidRPr="00856771">
              <w:rPr>
                <w:u w:val="single"/>
              </w:rPr>
              <w:t xml:space="preserve"> received from </w:t>
            </w:r>
            <w:r w:rsidR="00933664" w:rsidRPr="00856771">
              <w:rPr>
                <w:u w:val="single"/>
              </w:rPr>
              <w:t>any contracts</w:t>
            </w:r>
            <w:r w:rsidR="009D6A2D">
              <w:t xml:space="preserve">? </w:t>
            </w:r>
          </w:p>
          <w:p w14:paraId="278CF00A" w14:textId="77777777" w:rsidR="002D6E62" w:rsidRDefault="002D6E62"/>
          <w:p w14:paraId="142AA5E2" w14:textId="29AB3A1C" w:rsidR="009D6A2D" w:rsidRDefault="00DB1FF8">
            <w:r>
              <w:t xml:space="preserve">While indicating the concrete amount </w:t>
            </w:r>
            <w:r w:rsidR="00856771">
              <w:t xml:space="preserve">your company has </w:t>
            </w:r>
            <w:r w:rsidR="00812DCD">
              <w:t>a</w:t>
            </w:r>
            <w:r w:rsidR="00555E2E" w:rsidRPr="00555E2E">
              <w:t>ccess to, or availability of</w:t>
            </w:r>
            <w:r w:rsidR="00555E2E">
              <w:t xml:space="preserve"> cash, please also indicate </w:t>
            </w:r>
            <w:r w:rsidR="00243EF9">
              <w:t xml:space="preserve">whether this is your company’s own cash or </w:t>
            </w:r>
            <w:r w:rsidR="00B20A01" w:rsidRPr="00B20A01">
              <w:t>lines of credit</w:t>
            </w:r>
            <w:r w:rsidR="00B20A01">
              <w:t xml:space="preserve"> from banks </w:t>
            </w:r>
            <w:r w:rsidR="00812DCD">
              <w:t xml:space="preserve">/ </w:t>
            </w:r>
            <w:r w:rsidR="00B20A01">
              <w:t>financial ins</w:t>
            </w:r>
            <w:r w:rsidR="00C86101">
              <w:t>titution</w:t>
            </w:r>
            <w:r w:rsidR="00812DCD">
              <w:t>s</w:t>
            </w:r>
            <w:r w:rsidR="00B20A01">
              <w:t xml:space="preserve">. </w:t>
            </w:r>
          </w:p>
        </w:tc>
        <w:tc>
          <w:tcPr>
            <w:tcW w:w="6475" w:type="dxa"/>
          </w:tcPr>
          <w:p w14:paraId="432A8BF2" w14:textId="77777777" w:rsidR="008657D3" w:rsidRDefault="008657D3"/>
        </w:tc>
      </w:tr>
      <w:tr w:rsidR="008657D3" w14:paraId="499B9EA6" w14:textId="77777777" w:rsidTr="02D79640">
        <w:tc>
          <w:tcPr>
            <w:tcW w:w="6475" w:type="dxa"/>
          </w:tcPr>
          <w:p w14:paraId="1D6A0B6A" w14:textId="2B10E798" w:rsidR="008657D3" w:rsidRDefault="010E65EA">
            <w:r>
              <w:t>Please list all the main equipment that you</w:t>
            </w:r>
            <w:r w:rsidR="327F6B1D">
              <w:t>r</w:t>
            </w:r>
            <w:r>
              <w:t xml:space="preserve"> company possesses or has access to, </w:t>
            </w:r>
            <w:r w:rsidR="443079F2">
              <w:t xml:space="preserve">for implementation of the </w:t>
            </w:r>
            <w:r w:rsidR="169ADFB0">
              <w:t xml:space="preserve">TL-1 and TL-2 </w:t>
            </w:r>
            <w:r w:rsidR="09B674FE">
              <w:t>(please indicate Lot number for TL-2</w:t>
            </w:r>
            <w:r w:rsidR="169ADFB0">
              <w:t xml:space="preserve">) </w:t>
            </w:r>
            <w:r w:rsidR="443079F2">
              <w:t>contract</w:t>
            </w:r>
            <w:r w:rsidR="5E992364">
              <w:t>s</w:t>
            </w:r>
            <w:r w:rsidR="443079F2">
              <w:t xml:space="preserve"> included in this EME.</w:t>
            </w:r>
          </w:p>
        </w:tc>
        <w:tc>
          <w:tcPr>
            <w:tcW w:w="6475" w:type="dxa"/>
          </w:tcPr>
          <w:p w14:paraId="668D530D" w14:textId="148CF194" w:rsidR="008657D3" w:rsidRDefault="0CECE916">
            <w:r>
              <w:t xml:space="preserve">For TL-1: </w:t>
            </w:r>
          </w:p>
          <w:p w14:paraId="01A250A9" w14:textId="2E041FAC" w:rsidR="008657D3" w:rsidRDefault="008657D3"/>
          <w:p w14:paraId="1AF3FD7D" w14:textId="0B734B02" w:rsidR="008657D3" w:rsidRDefault="0CECE916">
            <w:r>
              <w:t>For TL-2 (please indicate Lot number for TL-2):</w:t>
            </w:r>
          </w:p>
          <w:p w14:paraId="084491D7" w14:textId="36EFAF5E" w:rsidR="008657D3" w:rsidRDefault="008657D3"/>
        </w:tc>
      </w:tr>
      <w:tr w:rsidR="008657D3" w14:paraId="1F5FFF16" w14:textId="77777777" w:rsidTr="02D79640">
        <w:tc>
          <w:tcPr>
            <w:tcW w:w="6475" w:type="dxa"/>
          </w:tcPr>
          <w:p w14:paraId="72223353" w14:textId="3A5C2C2C" w:rsidR="008657D3" w:rsidRDefault="7943584A">
            <w:r>
              <w:t xml:space="preserve">Please list </w:t>
            </w:r>
            <w:r w:rsidR="5C8E0FAB">
              <w:t xml:space="preserve">any barriers </w:t>
            </w:r>
            <w:r w:rsidR="42E8C55E">
              <w:t xml:space="preserve">that may prevent your company </w:t>
            </w:r>
            <w:r w:rsidR="12F75210">
              <w:t>from participating</w:t>
            </w:r>
            <w:r w:rsidR="5EA75555">
              <w:t xml:space="preserve"> in the </w:t>
            </w:r>
            <w:r w:rsidR="327F6B1D">
              <w:t>bidding for the</w:t>
            </w:r>
            <w:r w:rsidR="5EA75555">
              <w:t xml:space="preserve"> </w:t>
            </w:r>
            <w:r w:rsidR="4283343A">
              <w:t xml:space="preserve">TL-1 and TL-2 </w:t>
            </w:r>
            <w:r w:rsidR="5EA75555">
              <w:t>contract</w:t>
            </w:r>
            <w:r w:rsidR="416BC76D">
              <w:t>s</w:t>
            </w:r>
            <w:r w:rsidR="5EA75555">
              <w:t xml:space="preserve"> included in this EME. </w:t>
            </w:r>
          </w:p>
        </w:tc>
        <w:tc>
          <w:tcPr>
            <w:tcW w:w="6475" w:type="dxa"/>
          </w:tcPr>
          <w:p w14:paraId="74592AED" w14:textId="148CF194" w:rsidR="008657D3" w:rsidRDefault="1F8729DA">
            <w:r>
              <w:t xml:space="preserve">For TL-1: </w:t>
            </w:r>
          </w:p>
          <w:p w14:paraId="19272440" w14:textId="2E041FAC" w:rsidR="008657D3" w:rsidRDefault="008657D3"/>
          <w:p w14:paraId="26EB007A" w14:textId="0B734B02" w:rsidR="008657D3" w:rsidRDefault="1F8729DA">
            <w:r>
              <w:t>For TL-2 (please indicate Lot number for TL-2):</w:t>
            </w:r>
          </w:p>
          <w:p w14:paraId="2517DC02" w14:textId="527B3D46" w:rsidR="008657D3" w:rsidRDefault="008657D3"/>
        </w:tc>
      </w:tr>
      <w:tr w:rsidR="009865DC" w14:paraId="5816FAF9" w14:textId="77777777" w:rsidTr="02D79640">
        <w:tc>
          <w:tcPr>
            <w:tcW w:w="6475" w:type="dxa"/>
          </w:tcPr>
          <w:p w14:paraId="0EB4C60D" w14:textId="136FD5F1" w:rsidR="009865DC" w:rsidRDefault="5EA75555">
            <w:r>
              <w:t xml:space="preserve">If your company is interested to participate in </w:t>
            </w:r>
            <w:r w:rsidR="273AAEB0">
              <w:t>bidding for</w:t>
            </w:r>
            <w:r>
              <w:t xml:space="preserve"> the contract</w:t>
            </w:r>
            <w:r w:rsidR="4C194176">
              <w:t>s</w:t>
            </w:r>
            <w:r>
              <w:t xml:space="preserve"> included in this EME,</w:t>
            </w:r>
            <w:r w:rsidR="60E44670">
              <w:t xml:space="preserve"> please indicate </w:t>
            </w:r>
            <w:r w:rsidR="36D5A2D4">
              <w:t xml:space="preserve">in </w:t>
            </w:r>
            <w:r w:rsidR="60E44670">
              <w:t xml:space="preserve">which contract you are </w:t>
            </w:r>
            <w:r w:rsidR="654312CA">
              <w:t>interested</w:t>
            </w:r>
            <w:r w:rsidR="60E44670">
              <w:t xml:space="preserve">, </w:t>
            </w:r>
            <w:r w:rsidR="5ED328B1">
              <w:t>in</w:t>
            </w:r>
            <w:r w:rsidR="60E44670">
              <w:t xml:space="preserve"> TL-1 and/o</w:t>
            </w:r>
            <w:r w:rsidR="205D2845">
              <w:t>r TL-2 (please indicate Lot number for TL-2)</w:t>
            </w:r>
            <w:r w:rsidR="59D6B77C">
              <w:t>, and</w:t>
            </w:r>
            <w:r>
              <w:t xml:space="preserve"> </w:t>
            </w:r>
            <w:r w:rsidR="5CA7BDF9">
              <w:t xml:space="preserve">would you prefer </w:t>
            </w:r>
            <w:r w:rsidR="6CB8D508">
              <w:t>p</w:t>
            </w:r>
            <w:r w:rsidR="5CA7BDF9">
              <w:t xml:space="preserve">re-qualification or </w:t>
            </w:r>
            <w:r w:rsidR="6CB8D508">
              <w:t>p</w:t>
            </w:r>
            <w:r w:rsidR="5CA7BDF9">
              <w:t xml:space="preserve">ost-qualification process? </w:t>
            </w:r>
          </w:p>
        </w:tc>
        <w:tc>
          <w:tcPr>
            <w:tcW w:w="6475" w:type="dxa"/>
          </w:tcPr>
          <w:p w14:paraId="27760369" w14:textId="035DA75C" w:rsidR="009865DC" w:rsidRDefault="7CD8D3B9">
            <w:r>
              <w:t>We are interested to bid:</w:t>
            </w:r>
          </w:p>
          <w:p w14:paraId="39307452" w14:textId="4D5ECB23" w:rsidR="009865DC" w:rsidRDefault="009865DC"/>
          <w:p w14:paraId="2B33AF33" w14:textId="7CA92806" w:rsidR="009865DC" w:rsidRDefault="7CD8D3B9">
            <w:r>
              <w:t>For TL-1: Yes / No</w:t>
            </w:r>
            <w:r w:rsidR="22C7B8C7">
              <w:t>.</w:t>
            </w:r>
            <w:r>
              <w:t xml:space="preserve"> </w:t>
            </w:r>
            <w:r w:rsidR="2859C52D">
              <w:t>W</w:t>
            </w:r>
            <w:r>
              <w:t>e would prefer</w:t>
            </w:r>
            <w:r w:rsidR="4D3A0258">
              <w:t xml:space="preserve"> pre-qualification / post-qualification process. </w:t>
            </w:r>
          </w:p>
          <w:p w14:paraId="65FFA95B" w14:textId="2E041FAC" w:rsidR="009865DC" w:rsidRDefault="009865DC"/>
          <w:p w14:paraId="7437C2CB" w14:textId="7DF03593" w:rsidR="009865DC" w:rsidRDefault="7CD8D3B9">
            <w:r>
              <w:t>For TL-2 (please indicate Lot number for TL-2): Yes / No</w:t>
            </w:r>
            <w:r w:rsidR="22DE23A6">
              <w:t>. We would prefer pre-qualification / post-qualification process.</w:t>
            </w:r>
          </w:p>
          <w:p w14:paraId="481E93C0" w14:textId="406E8725" w:rsidR="009865DC" w:rsidRDefault="009865DC"/>
        </w:tc>
      </w:tr>
      <w:tr w:rsidR="009865DC" w14:paraId="0F06C520" w14:textId="77777777" w:rsidTr="02D79640">
        <w:tc>
          <w:tcPr>
            <w:tcW w:w="6475" w:type="dxa"/>
          </w:tcPr>
          <w:p w14:paraId="04A71494" w14:textId="03090ADD" w:rsidR="009865DC" w:rsidRDefault="692E2A39">
            <w:r>
              <w:t>What supply chain risks</w:t>
            </w:r>
            <w:r w:rsidR="6886C6F9">
              <w:t>, key risks</w:t>
            </w:r>
            <w:r w:rsidR="687687A3">
              <w:t xml:space="preserve"> or</w:t>
            </w:r>
            <w:r>
              <w:t xml:space="preserve"> </w:t>
            </w:r>
            <w:r w:rsidR="687687A3">
              <w:t xml:space="preserve">potential constraints </w:t>
            </w:r>
            <w:r>
              <w:t>does your company see in</w:t>
            </w:r>
            <w:r w:rsidR="687687A3">
              <w:t xml:space="preserve"> implementation of</w:t>
            </w:r>
            <w:r>
              <w:t xml:space="preserve"> the</w:t>
            </w:r>
            <w:r w:rsidR="43F918F2">
              <w:t xml:space="preserve"> TL-1 and TL-2 (please indicate Lot number for TL-2)</w:t>
            </w:r>
            <w:r>
              <w:t xml:space="preserve"> contract</w:t>
            </w:r>
            <w:r w:rsidR="4C7817BE">
              <w:t>s</w:t>
            </w:r>
            <w:r w:rsidR="094BC370">
              <w:t>, and what would be your mitigation measures for such risks</w:t>
            </w:r>
            <w:r w:rsidR="2A4956FD">
              <w:t xml:space="preserve"> / constraints </w:t>
            </w:r>
            <w:r>
              <w:t>?</w:t>
            </w:r>
          </w:p>
        </w:tc>
        <w:tc>
          <w:tcPr>
            <w:tcW w:w="6475" w:type="dxa"/>
          </w:tcPr>
          <w:p w14:paraId="7D1B275C" w14:textId="33355530" w:rsidR="009865DC" w:rsidRDefault="6766BE54">
            <w:r>
              <w:t>Following are the</w:t>
            </w:r>
            <w:r w:rsidR="2436D454">
              <w:t xml:space="preserve"> supply</w:t>
            </w:r>
            <w:r>
              <w:t xml:space="preserve"> chain risks</w:t>
            </w:r>
            <w:r w:rsidR="60814DCB">
              <w:t>, key risks</w:t>
            </w:r>
            <w:r>
              <w:t xml:space="preserve"> or potential constraints that we see in implementation of:</w:t>
            </w:r>
          </w:p>
          <w:p w14:paraId="2031868E" w14:textId="539A573B" w:rsidR="009865DC" w:rsidRDefault="009865DC"/>
          <w:p w14:paraId="357A5A51" w14:textId="0C28817A" w:rsidR="009865DC" w:rsidRDefault="6766BE54">
            <w:r>
              <w:t xml:space="preserve">TL-1: </w:t>
            </w:r>
          </w:p>
          <w:p w14:paraId="7016B0AF" w14:textId="2E041FAC" w:rsidR="009865DC" w:rsidRDefault="009865DC"/>
          <w:p w14:paraId="3E331D92" w14:textId="58D58F0B" w:rsidR="009865DC" w:rsidRDefault="6766BE54">
            <w:r>
              <w:t>TL-2 (please indicate Lot number for TL-2):</w:t>
            </w:r>
          </w:p>
          <w:p w14:paraId="1CD81518" w14:textId="629ACD4F" w:rsidR="009865DC" w:rsidRDefault="009865DC"/>
          <w:p w14:paraId="2B8C185F" w14:textId="6877B4D3" w:rsidR="009865DC" w:rsidRDefault="7C4D994C">
            <w:r>
              <w:t xml:space="preserve">We would propose following mitigation measures: </w:t>
            </w:r>
          </w:p>
          <w:p w14:paraId="60ABA46B" w14:textId="2CE286BB" w:rsidR="009865DC" w:rsidRDefault="009865DC"/>
          <w:p w14:paraId="67793EEF" w14:textId="21506449" w:rsidR="009865DC" w:rsidRDefault="7C4D994C">
            <w:r>
              <w:t xml:space="preserve">TL-1: </w:t>
            </w:r>
          </w:p>
          <w:p w14:paraId="118375F6" w14:textId="2E041FAC" w:rsidR="009865DC" w:rsidRDefault="009865DC"/>
          <w:p w14:paraId="5DCEE252" w14:textId="58D58F0B" w:rsidR="009865DC" w:rsidRDefault="7C4D994C">
            <w:r>
              <w:t>TL-2 (please indicate Lot number for TL-2):</w:t>
            </w:r>
          </w:p>
          <w:p w14:paraId="24D83B5B" w14:textId="3A7598CF" w:rsidR="009865DC" w:rsidRDefault="009865DC"/>
          <w:p w14:paraId="18CD1762" w14:textId="53A8F61C" w:rsidR="009865DC" w:rsidRDefault="009865DC"/>
        </w:tc>
      </w:tr>
      <w:tr w:rsidR="009865DC" w14:paraId="3650050D" w14:textId="77777777" w:rsidTr="02D79640">
        <w:tc>
          <w:tcPr>
            <w:tcW w:w="6475" w:type="dxa"/>
          </w:tcPr>
          <w:p w14:paraId="5A678C68" w14:textId="6E6DA102" w:rsidR="009865DC" w:rsidRDefault="2F9A3442">
            <w:r>
              <w:lastRenderedPageBreak/>
              <w:t>Is the implementation timeline included in the Employer’s Requirement</w:t>
            </w:r>
            <w:r w:rsidR="13BAE6FD">
              <w:t xml:space="preserve"> (Scope of Works)</w:t>
            </w:r>
            <w:r>
              <w:t xml:space="preserve"> </w:t>
            </w:r>
            <w:r w:rsidR="14905D02">
              <w:t>realistic</w:t>
            </w:r>
            <w:r w:rsidR="3F5A4F3B">
              <w:t xml:space="preserve"> for TL-1 and TL-2 (please indicate Lot number for TL-2) contracts</w:t>
            </w:r>
            <w:r w:rsidR="14905D02">
              <w:t xml:space="preserve">? </w:t>
            </w:r>
          </w:p>
          <w:p w14:paraId="11C50AC9" w14:textId="5B2F4B8F" w:rsidR="00733099" w:rsidRDefault="14905D02">
            <w:r>
              <w:t>If not, what would be the</w:t>
            </w:r>
            <w:r w:rsidR="7C5A22CC">
              <w:t xml:space="preserve"> realistic</w:t>
            </w:r>
            <w:r>
              <w:t xml:space="preserve"> implementation timeline from your </w:t>
            </w:r>
            <w:r w:rsidR="4A6CB9EC">
              <w:t>company’s perspective</w:t>
            </w:r>
            <w:r>
              <w:t xml:space="preserve">. </w:t>
            </w:r>
          </w:p>
        </w:tc>
        <w:tc>
          <w:tcPr>
            <w:tcW w:w="6475" w:type="dxa"/>
          </w:tcPr>
          <w:p w14:paraId="2F94C5D0" w14:textId="148CF194" w:rsidR="009865DC" w:rsidRDefault="60775963">
            <w:r>
              <w:t xml:space="preserve">For TL-1: </w:t>
            </w:r>
          </w:p>
          <w:p w14:paraId="600594E4" w14:textId="2E041FAC" w:rsidR="009865DC" w:rsidRDefault="009865DC"/>
          <w:p w14:paraId="02646A14" w14:textId="0B734B02" w:rsidR="009865DC" w:rsidRDefault="60775963">
            <w:r>
              <w:t>For TL-2 (please indicate Lot number for TL-2):</w:t>
            </w:r>
          </w:p>
          <w:p w14:paraId="4F3B704C" w14:textId="7DEA7640" w:rsidR="009865DC" w:rsidRDefault="009865DC"/>
        </w:tc>
      </w:tr>
      <w:tr w:rsidR="00547AFD" w14:paraId="0BB0452E" w14:textId="77777777" w:rsidTr="02D79640">
        <w:tc>
          <w:tcPr>
            <w:tcW w:w="6475" w:type="dxa"/>
          </w:tcPr>
          <w:p w14:paraId="5B592F46" w14:textId="489D92B5" w:rsidR="00547AFD" w:rsidRDefault="4A6CB9EC">
            <w:r>
              <w:t>What would be the optimum advance payment</w:t>
            </w:r>
            <w:r w:rsidR="64DA5EAA">
              <w:t xml:space="preserve"> amount</w:t>
            </w:r>
            <w:r w:rsidR="47A463F5">
              <w:t xml:space="preserve"> in % </w:t>
            </w:r>
            <w:r w:rsidR="3E5CF252">
              <w:t>for the TL</w:t>
            </w:r>
            <w:r w:rsidR="58326EC0">
              <w:t>-1 and TL-2 (please indicate Lot number for TL-2) contract</w:t>
            </w:r>
            <w:r w:rsidR="6ECB47CD">
              <w:t xml:space="preserve">s? </w:t>
            </w:r>
            <w:r w:rsidR="5A17A52F">
              <w:t xml:space="preserve"> </w:t>
            </w:r>
          </w:p>
        </w:tc>
        <w:tc>
          <w:tcPr>
            <w:tcW w:w="6475" w:type="dxa"/>
          </w:tcPr>
          <w:p w14:paraId="0602B2C2" w14:textId="148CF194" w:rsidR="00547AFD" w:rsidRDefault="43DB261E">
            <w:r>
              <w:t xml:space="preserve">For TL-1: </w:t>
            </w:r>
          </w:p>
          <w:p w14:paraId="34A1BCF3" w14:textId="2E041FAC" w:rsidR="00547AFD" w:rsidRDefault="00547AFD"/>
          <w:p w14:paraId="3E594D5C" w14:textId="0B734B02" w:rsidR="00547AFD" w:rsidRDefault="43DB261E">
            <w:r>
              <w:t>For TL-2 (please indicate Lot number for TL-2):</w:t>
            </w:r>
          </w:p>
          <w:p w14:paraId="07776D7F" w14:textId="562A82DA" w:rsidR="00547AFD" w:rsidRDefault="00547AFD"/>
        </w:tc>
      </w:tr>
      <w:tr w:rsidR="006D6E8C" w14:paraId="0A7DA421" w14:textId="77777777" w:rsidTr="02D79640">
        <w:tc>
          <w:tcPr>
            <w:tcW w:w="6475" w:type="dxa"/>
          </w:tcPr>
          <w:p w14:paraId="494FE269" w14:textId="5A858793" w:rsidR="00ED3F95" w:rsidRDefault="39959D37">
            <w:r>
              <w:t>What</w:t>
            </w:r>
            <w:r w:rsidR="6C7F24DC">
              <w:t xml:space="preserve"> </w:t>
            </w:r>
            <w:r w:rsidR="3803E80B">
              <w:t xml:space="preserve">would be </w:t>
            </w:r>
            <w:r w:rsidR="761284BD">
              <w:t>strongest areas of your bid in terms of</w:t>
            </w:r>
            <w:r w:rsidR="6C7F24DC">
              <w:t xml:space="preserve"> proposed</w:t>
            </w:r>
            <w:r w:rsidR="761284BD">
              <w:t xml:space="preserve"> innovation</w:t>
            </w:r>
            <w:r w:rsidR="3A3D03A0">
              <w:t>s</w:t>
            </w:r>
            <w:r w:rsidR="761284BD">
              <w:t xml:space="preserve"> </w:t>
            </w:r>
            <w:r w:rsidR="6C7F24DC">
              <w:t>and sustainability</w:t>
            </w:r>
            <w:r w:rsidR="161CB64C">
              <w:t xml:space="preserve"> for TL-1 and TL-2 (please indicate Lot number for TL-2) contracts</w:t>
            </w:r>
            <w:r w:rsidR="6C7F24DC">
              <w:t xml:space="preserve"> from the following options</w:t>
            </w:r>
            <w:r w:rsidR="3A3D03A0">
              <w:t>.</w:t>
            </w:r>
            <w:r w:rsidR="6C7F24DC">
              <w:t xml:space="preserve"> </w:t>
            </w:r>
          </w:p>
          <w:p w14:paraId="38BD5986" w14:textId="50B7A078" w:rsidR="006D6E8C" w:rsidRDefault="00ED3F95" w:rsidP="009D34BF">
            <w:r>
              <w:t xml:space="preserve">On </w:t>
            </w:r>
            <w:r w:rsidRPr="00ED3F95">
              <w:t xml:space="preserve">Functionalities </w:t>
            </w:r>
            <w:r>
              <w:t xml:space="preserve">of </w:t>
            </w:r>
            <w:r w:rsidRPr="00ED3F95">
              <w:t>Conductors</w:t>
            </w:r>
            <w:r>
              <w:t>:</w:t>
            </w:r>
            <w:r w:rsidR="00D60E3F">
              <w:t xml:space="preserve"> Losses Parameters; Load-carrying capacity; Low sag; Mechanical Strength; Ease of Deployment</w:t>
            </w:r>
            <w:r w:rsidR="000476CF">
              <w:t>.</w:t>
            </w:r>
            <w:r w:rsidR="00D60E3F">
              <w:t xml:space="preserve"> </w:t>
            </w:r>
            <w:r>
              <w:t xml:space="preserve"> </w:t>
            </w:r>
            <w:r w:rsidR="00E51961">
              <w:t xml:space="preserve"> </w:t>
            </w:r>
          </w:p>
          <w:p w14:paraId="5B377E88" w14:textId="5D1D6601" w:rsidR="009D34BF" w:rsidRDefault="009B5FCA" w:rsidP="00F90626">
            <w:r>
              <w:t xml:space="preserve">On </w:t>
            </w:r>
            <w:r w:rsidRPr="009B5FCA">
              <w:t xml:space="preserve">Functionalities </w:t>
            </w:r>
            <w:r>
              <w:t xml:space="preserve">of </w:t>
            </w:r>
            <w:r w:rsidRPr="009B5FCA">
              <w:t>Insulators</w:t>
            </w:r>
            <w:r>
              <w:t xml:space="preserve">: </w:t>
            </w:r>
            <w:r w:rsidR="00801608">
              <w:t xml:space="preserve">Mechanical strength; Dielectric strength; Maintenance required (due to </w:t>
            </w:r>
            <w:r w:rsidR="00A836C3">
              <w:t>i</w:t>
            </w:r>
            <w:r w:rsidR="00801608">
              <w:t>ce loading or dust); Thermal stability</w:t>
            </w:r>
            <w:r w:rsidR="00F90626">
              <w:t xml:space="preserve">; </w:t>
            </w:r>
            <w:r w:rsidR="00801608">
              <w:t>Electrical insulation</w:t>
            </w:r>
            <w:r w:rsidR="00F90626">
              <w:t xml:space="preserve">; </w:t>
            </w:r>
            <w:r w:rsidR="00801608">
              <w:t>Creepage Distance</w:t>
            </w:r>
            <w:r w:rsidR="00F90626">
              <w:t xml:space="preserve">; </w:t>
            </w:r>
            <w:r w:rsidR="00801608">
              <w:t>Leakage Current</w:t>
            </w:r>
            <w:r w:rsidR="00F90626">
              <w:t xml:space="preserve">; </w:t>
            </w:r>
            <w:r w:rsidR="00801608">
              <w:t xml:space="preserve">Flashover </w:t>
            </w:r>
            <w:r w:rsidR="00F90626">
              <w:t>and Withstand</w:t>
            </w:r>
            <w:r w:rsidR="00801608">
              <w:t xml:space="preserve"> Voltage</w:t>
            </w:r>
            <w:r w:rsidR="00F90626">
              <w:t xml:space="preserve">. </w:t>
            </w:r>
          </w:p>
          <w:p w14:paraId="7FA7A6DB" w14:textId="77777777" w:rsidR="00F90626" w:rsidRDefault="00F90626" w:rsidP="00F90626"/>
          <w:p w14:paraId="7C3F0B6A" w14:textId="1FC621BE" w:rsidR="00F90626" w:rsidRDefault="00F90626" w:rsidP="00044B89">
            <w:r>
              <w:t xml:space="preserve">Please elaborate as much as </w:t>
            </w:r>
            <w:r w:rsidR="00D62892">
              <w:t>needed and</w:t>
            </w:r>
            <w:r>
              <w:t xml:space="preserve"> </w:t>
            </w:r>
            <w:r w:rsidR="0027213C">
              <w:t>include any other parameter</w:t>
            </w:r>
            <w:r w:rsidR="00044B89">
              <w:t xml:space="preserve">s, bearing in mind that the </w:t>
            </w:r>
            <w:r w:rsidR="00D62892" w:rsidRPr="00D62892">
              <w:t xml:space="preserve">parameters </w:t>
            </w:r>
            <w:r w:rsidR="00044B89">
              <w:t>shall be</w:t>
            </w:r>
            <w:r w:rsidR="00D62892" w:rsidRPr="00D62892">
              <w:t xml:space="preserve"> proven with third party lab and shall also be tested at the time of supply</w:t>
            </w:r>
            <w:r w:rsidR="00044B89">
              <w:t>.</w:t>
            </w:r>
          </w:p>
        </w:tc>
        <w:tc>
          <w:tcPr>
            <w:tcW w:w="6475" w:type="dxa"/>
          </w:tcPr>
          <w:p w14:paraId="09AC2669" w14:textId="148CF194" w:rsidR="006D6E8C" w:rsidRDefault="5AE56658">
            <w:r>
              <w:t xml:space="preserve">For TL-1: </w:t>
            </w:r>
          </w:p>
          <w:p w14:paraId="58C11CB9" w14:textId="2E041FAC" w:rsidR="006D6E8C" w:rsidRDefault="006D6E8C"/>
          <w:p w14:paraId="2404FD30" w14:textId="0B734B02" w:rsidR="006D6E8C" w:rsidRDefault="5AE56658">
            <w:r>
              <w:t>For TL-2 (please indicate Lot number for TL-2):</w:t>
            </w:r>
          </w:p>
          <w:p w14:paraId="19A5D8DF" w14:textId="46CECC76" w:rsidR="006D6E8C" w:rsidRDefault="006D6E8C"/>
        </w:tc>
      </w:tr>
      <w:tr w:rsidR="00547AFD" w14:paraId="44B800E6" w14:textId="77777777" w:rsidTr="02D79640">
        <w:tc>
          <w:tcPr>
            <w:tcW w:w="6475" w:type="dxa"/>
          </w:tcPr>
          <w:p w14:paraId="045AB75A" w14:textId="27CE1BC3" w:rsidR="00547AFD" w:rsidRDefault="5EFE8073">
            <w:r>
              <w:t>Please list any other thoughts</w:t>
            </w:r>
            <w:r w:rsidR="47A463F5">
              <w:t>,</w:t>
            </w:r>
            <w:r>
              <w:t xml:space="preserve"> concerns</w:t>
            </w:r>
            <w:r w:rsidR="47A463F5">
              <w:t>,</w:t>
            </w:r>
            <w:r w:rsidR="1D8CF531">
              <w:t xml:space="preserve"> barriers</w:t>
            </w:r>
            <w:r w:rsidR="47A463F5">
              <w:t xml:space="preserve"> or risks</w:t>
            </w:r>
            <w:r w:rsidR="52B0BB8E">
              <w:t xml:space="preserve"> </w:t>
            </w:r>
            <w:r w:rsidR="7C314C66">
              <w:t xml:space="preserve">you see </w:t>
            </w:r>
            <w:r w:rsidR="52B0BB8E">
              <w:t xml:space="preserve">in implementation of </w:t>
            </w:r>
            <w:r w:rsidR="65E6E896">
              <w:t>the</w:t>
            </w:r>
            <w:r w:rsidR="73EF4E8C">
              <w:t xml:space="preserve"> TL-1 and TL-2 (please indicate Lot number for TL-2)</w:t>
            </w:r>
            <w:r w:rsidR="73AF692F">
              <w:t xml:space="preserve"> </w:t>
            </w:r>
            <w:r w:rsidR="65E6E896">
              <w:t>contract</w:t>
            </w:r>
            <w:r w:rsidR="4C463985">
              <w:t>s</w:t>
            </w:r>
            <w:r w:rsidR="08D9712C">
              <w:t>;</w:t>
            </w:r>
            <w:r w:rsidR="6DDC5D41">
              <w:t xml:space="preserve"> </w:t>
            </w:r>
            <w:r w:rsidR="1CD849A2">
              <w:t xml:space="preserve">or that may influence or prevent you to </w:t>
            </w:r>
            <w:r w:rsidR="075F1CBD">
              <w:t>patriciate</w:t>
            </w:r>
            <w:r w:rsidR="1CD849A2">
              <w:t xml:space="preserve"> in the bidding for these contracts</w:t>
            </w:r>
            <w:r w:rsidR="65E6E896">
              <w:t xml:space="preserve"> </w:t>
            </w:r>
          </w:p>
        </w:tc>
        <w:tc>
          <w:tcPr>
            <w:tcW w:w="6475" w:type="dxa"/>
          </w:tcPr>
          <w:p w14:paraId="483C88C5" w14:textId="148CF194" w:rsidR="00547AFD" w:rsidRDefault="4A5493BE">
            <w:r>
              <w:t xml:space="preserve">For TL-1: </w:t>
            </w:r>
          </w:p>
          <w:p w14:paraId="71DAE4BD" w14:textId="2E041FAC" w:rsidR="00547AFD" w:rsidRDefault="00547AFD"/>
          <w:p w14:paraId="333243B6" w14:textId="32703D2E" w:rsidR="00547AFD" w:rsidRDefault="4A5493BE">
            <w:r>
              <w:t>For TL-2 (please indicate Lot number for TL-2):</w:t>
            </w:r>
            <w:r w:rsidR="7C8ED68A">
              <w:t xml:space="preserve"> </w:t>
            </w:r>
          </w:p>
          <w:p w14:paraId="2738AFAB" w14:textId="4A2F5A22" w:rsidR="00547AFD" w:rsidRDefault="00547AFD"/>
        </w:tc>
      </w:tr>
    </w:tbl>
    <w:p w14:paraId="4575C721" w14:textId="0F5A23A0" w:rsidR="00157C43" w:rsidRDefault="00157C43"/>
    <w:sectPr w:rsidR="00157C43" w:rsidSect="00991F8A">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7BB6AC" w16cex:dateUtc="2025-04-17T13:16:00Z"/>
  <w16cex:commentExtensible w16cex:durableId="070A5BC9" w16cex:dateUtc="2025-04-19T10:07:00Z"/>
  <w16cex:commentExtensible w16cex:durableId="6093C04C" w16cex:dateUtc="2025-04-17T13:38:00Z"/>
  <w16cex:commentExtensible w16cex:durableId="4C16FB7C" w16cex:dateUtc="2025-04-19T10:10:00Z"/>
  <w16cex:commentExtensible w16cex:durableId="65D9A4D2" w16cex:dateUtc="2025-04-21T05:06:00Z"/>
  <w16cex:commentExtensible w16cex:durableId="3687EAEB" w16cex:dateUtc="2025-04-19T10:13:00Z"/>
  <w16cex:commentExtensible w16cex:durableId="0D2D96F3" w16cex:dateUtc="2025-04-24T13:00:00Z"/>
  <w16cex:commentExtensible w16cex:durableId="35C7B7F7" w16cex:dateUtc="2025-04-24T14:08:00Z"/>
  <w16cex:commentExtensible w16cex:durableId="6E2D9735" w16cex:dateUtc="2025-04-24T14:23:00Z"/>
  <w16cex:commentExtensible w16cex:durableId="3028CA58" w16cex:dateUtc="2025-05-06T17:48:00Z"/>
  <w16cex:commentExtensible w16cex:durableId="44FB69D5" w16cex:dateUtc="2025-05-06T17:50:00Z"/>
  <w16cex:commentExtensible w16cex:durableId="01DE2849" w16cex:dateUtc="2025-05-06T17:47:00Z"/>
  <w16cex:commentExtensible w16cex:durableId="2F779702" w16cex:dateUtc="2025-05-06T17:52:00Z"/>
  <w16cex:commentExtensible w16cex:durableId="4CFB9A3C" w16cex:dateUtc="2025-05-07T08:14:37.424Z"/>
  <w16cex:commentExtensible w16cex:durableId="5CF25C1F" w16cex:dateUtc="2025-05-07T08:15:23.901Z"/>
  <w16cex:commentExtensible w16cex:durableId="0F64773F" w16cex:dateUtc="2025-05-07T08:15:44.645Z"/>
  <w16cex:commentExtensible w16cex:durableId="68285C25" w16cex:dateUtc="2025-05-13T08:53:31.577Z"/>
</w16cex:commentsExtensible>
</file>

<file path=word/commentsIds.xml><?xml version="1.0" encoding="utf-8"?>
<w16cid:commentsIds xmlns:mc="http://schemas.openxmlformats.org/markup-compatibility/2006" xmlns:w16cid="http://schemas.microsoft.com/office/word/2016/wordml/cid" mc:Ignorable="w16cid">
  <w16cid:commentId w16cid:paraId="000433CC" w16cid:durableId="157BB6AC"/>
  <w16cid:commentId w16cid:paraId="6E582892" w16cid:durableId="070A5BC9"/>
  <w16cid:commentId w16cid:paraId="4651FB5D" w16cid:durableId="6093C04C"/>
  <w16cid:commentId w16cid:paraId="4DCBC40C" w16cid:durableId="4C16FB7C"/>
  <w16cid:commentId w16cid:paraId="17B4765D" w16cid:durableId="65D9A4D2"/>
  <w16cid:commentId w16cid:paraId="6B2E0080" w16cid:durableId="3687EAEB"/>
  <w16cid:commentId w16cid:paraId="282D7A89" w16cid:durableId="0D2D96F3"/>
  <w16cid:commentId w16cid:paraId="12D1F155" w16cid:durableId="35C7B7F7"/>
  <w16cid:commentId w16cid:paraId="0E0E9DE3" w16cid:durableId="6E2D9735"/>
  <w16cid:commentId w16cid:paraId="7E97EE33" w16cid:durableId="3028CA58"/>
  <w16cid:commentId w16cid:paraId="54C83D87" w16cid:durableId="44FB69D5"/>
  <w16cid:commentId w16cid:paraId="77A21A77" w16cid:durableId="01DE2849"/>
  <w16cid:commentId w16cid:paraId="7A01485A" w16cid:durableId="2F779702"/>
  <w16cid:commentId w16cid:paraId="54EF59C6" w16cid:durableId="4CFB9A3C"/>
  <w16cid:commentId w16cid:paraId="7CC7C206" w16cid:durableId="5CF25C1F"/>
  <w16cid:commentId w16cid:paraId="0AE5F1FA" w16cid:durableId="0F64773F"/>
  <w16cid:commentId w16cid:paraId="1070B8E3" w16cid:durableId="68285C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9CCF7" w14:textId="77777777" w:rsidR="008A1E71" w:rsidRDefault="008A1E71" w:rsidP="00416AB2">
      <w:r>
        <w:separator/>
      </w:r>
    </w:p>
  </w:endnote>
  <w:endnote w:type="continuationSeparator" w:id="0">
    <w:p w14:paraId="0C5F170C" w14:textId="77777777" w:rsidR="008A1E71" w:rsidRDefault="008A1E71" w:rsidP="00416AB2">
      <w:r>
        <w:continuationSeparator/>
      </w:r>
    </w:p>
  </w:endnote>
  <w:endnote w:type="continuationNotice" w:id="1">
    <w:p w14:paraId="2BAF813E" w14:textId="77777777" w:rsidR="008A1E71" w:rsidRDefault="008A1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04BF2" w14:textId="77777777" w:rsidR="008A1E71" w:rsidRDefault="008A1E71" w:rsidP="00416AB2">
      <w:r>
        <w:separator/>
      </w:r>
    </w:p>
  </w:footnote>
  <w:footnote w:type="continuationSeparator" w:id="0">
    <w:p w14:paraId="2E6F5B81" w14:textId="77777777" w:rsidR="008A1E71" w:rsidRDefault="008A1E71" w:rsidP="00416AB2">
      <w:r>
        <w:continuationSeparator/>
      </w:r>
    </w:p>
  </w:footnote>
  <w:footnote w:type="continuationNotice" w:id="1">
    <w:p w14:paraId="4B97E797" w14:textId="77777777" w:rsidR="008A1E71" w:rsidRDefault="008A1E7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7F69"/>
    <w:multiLevelType w:val="hybridMultilevel"/>
    <w:tmpl w:val="5DFA9E4C"/>
    <w:lvl w:ilvl="0" w:tplc="6514175E">
      <w:start w:val="1"/>
      <w:numFmt w:val="bullet"/>
      <w:lvlText w:val="·"/>
      <w:lvlJc w:val="left"/>
      <w:pPr>
        <w:ind w:left="720" w:hanging="360"/>
      </w:pPr>
      <w:rPr>
        <w:rFonts w:ascii="Symbol" w:hAnsi="Symbol" w:hint="default"/>
      </w:rPr>
    </w:lvl>
    <w:lvl w:ilvl="1" w:tplc="D4FEA1EA">
      <w:start w:val="1"/>
      <w:numFmt w:val="bullet"/>
      <w:lvlText w:val="o"/>
      <w:lvlJc w:val="left"/>
      <w:pPr>
        <w:ind w:left="1440" w:hanging="360"/>
      </w:pPr>
      <w:rPr>
        <w:rFonts w:ascii="Courier New" w:hAnsi="Courier New" w:hint="default"/>
      </w:rPr>
    </w:lvl>
    <w:lvl w:ilvl="2" w:tplc="3C3E905A">
      <w:start w:val="1"/>
      <w:numFmt w:val="bullet"/>
      <w:lvlText w:val=""/>
      <w:lvlJc w:val="left"/>
      <w:pPr>
        <w:ind w:left="2160" w:hanging="360"/>
      </w:pPr>
      <w:rPr>
        <w:rFonts w:ascii="Wingdings" w:hAnsi="Wingdings" w:hint="default"/>
      </w:rPr>
    </w:lvl>
    <w:lvl w:ilvl="3" w:tplc="42CC1070">
      <w:start w:val="1"/>
      <w:numFmt w:val="bullet"/>
      <w:lvlText w:val=""/>
      <w:lvlJc w:val="left"/>
      <w:pPr>
        <w:ind w:left="2880" w:hanging="360"/>
      </w:pPr>
      <w:rPr>
        <w:rFonts w:ascii="Symbol" w:hAnsi="Symbol" w:hint="default"/>
      </w:rPr>
    </w:lvl>
    <w:lvl w:ilvl="4" w:tplc="FEB046FE">
      <w:start w:val="1"/>
      <w:numFmt w:val="bullet"/>
      <w:lvlText w:val="o"/>
      <w:lvlJc w:val="left"/>
      <w:pPr>
        <w:ind w:left="3600" w:hanging="360"/>
      </w:pPr>
      <w:rPr>
        <w:rFonts w:ascii="Courier New" w:hAnsi="Courier New" w:hint="default"/>
      </w:rPr>
    </w:lvl>
    <w:lvl w:ilvl="5" w:tplc="0170A8C8">
      <w:start w:val="1"/>
      <w:numFmt w:val="bullet"/>
      <w:lvlText w:val=""/>
      <w:lvlJc w:val="left"/>
      <w:pPr>
        <w:ind w:left="4320" w:hanging="360"/>
      </w:pPr>
      <w:rPr>
        <w:rFonts w:ascii="Wingdings" w:hAnsi="Wingdings" w:hint="default"/>
      </w:rPr>
    </w:lvl>
    <w:lvl w:ilvl="6" w:tplc="8FFAF03C">
      <w:start w:val="1"/>
      <w:numFmt w:val="bullet"/>
      <w:lvlText w:val=""/>
      <w:lvlJc w:val="left"/>
      <w:pPr>
        <w:ind w:left="5040" w:hanging="360"/>
      </w:pPr>
      <w:rPr>
        <w:rFonts w:ascii="Symbol" w:hAnsi="Symbol" w:hint="default"/>
      </w:rPr>
    </w:lvl>
    <w:lvl w:ilvl="7" w:tplc="C298C416">
      <w:start w:val="1"/>
      <w:numFmt w:val="bullet"/>
      <w:lvlText w:val="o"/>
      <w:lvlJc w:val="left"/>
      <w:pPr>
        <w:ind w:left="5760" w:hanging="360"/>
      </w:pPr>
      <w:rPr>
        <w:rFonts w:ascii="Courier New" w:hAnsi="Courier New" w:hint="default"/>
      </w:rPr>
    </w:lvl>
    <w:lvl w:ilvl="8" w:tplc="26FE5CBA">
      <w:start w:val="1"/>
      <w:numFmt w:val="bullet"/>
      <w:lvlText w:val=""/>
      <w:lvlJc w:val="left"/>
      <w:pPr>
        <w:ind w:left="6480" w:hanging="360"/>
      </w:pPr>
      <w:rPr>
        <w:rFonts w:ascii="Wingdings" w:hAnsi="Wingdings" w:hint="default"/>
      </w:rPr>
    </w:lvl>
  </w:abstractNum>
  <w:abstractNum w:abstractNumId="1" w15:restartNumberingAfterBreak="0">
    <w:nsid w:val="050369CC"/>
    <w:multiLevelType w:val="hybridMultilevel"/>
    <w:tmpl w:val="317848FE"/>
    <w:lvl w:ilvl="0" w:tplc="C3947C82">
      <w:start w:val="1"/>
      <w:numFmt w:val="bullet"/>
      <w:lvlText w:val="ü"/>
      <w:lvlJc w:val="left"/>
      <w:pPr>
        <w:ind w:left="720" w:hanging="360"/>
      </w:pPr>
      <w:rPr>
        <w:rFonts w:ascii="Wingdings" w:hAnsi="Wingdings" w:hint="default"/>
      </w:rPr>
    </w:lvl>
    <w:lvl w:ilvl="1" w:tplc="04C66E6C">
      <w:start w:val="1"/>
      <w:numFmt w:val="bullet"/>
      <w:lvlText w:val="o"/>
      <w:lvlJc w:val="left"/>
      <w:pPr>
        <w:ind w:left="1440" w:hanging="360"/>
      </w:pPr>
      <w:rPr>
        <w:rFonts w:ascii="Courier New" w:hAnsi="Courier New" w:hint="default"/>
      </w:rPr>
    </w:lvl>
    <w:lvl w:ilvl="2" w:tplc="AEB84FDC">
      <w:start w:val="1"/>
      <w:numFmt w:val="bullet"/>
      <w:lvlText w:val=""/>
      <w:lvlJc w:val="left"/>
      <w:pPr>
        <w:ind w:left="2160" w:hanging="360"/>
      </w:pPr>
      <w:rPr>
        <w:rFonts w:ascii="Wingdings" w:hAnsi="Wingdings" w:hint="default"/>
      </w:rPr>
    </w:lvl>
    <w:lvl w:ilvl="3" w:tplc="FAAE73B2">
      <w:start w:val="1"/>
      <w:numFmt w:val="bullet"/>
      <w:lvlText w:val=""/>
      <w:lvlJc w:val="left"/>
      <w:pPr>
        <w:ind w:left="2880" w:hanging="360"/>
      </w:pPr>
      <w:rPr>
        <w:rFonts w:ascii="Symbol" w:hAnsi="Symbol" w:hint="default"/>
      </w:rPr>
    </w:lvl>
    <w:lvl w:ilvl="4" w:tplc="0FE04488">
      <w:start w:val="1"/>
      <w:numFmt w:val="bullet"/>
      <w:lvlText w:val="o"/>
      <w:lvlJc w:val="left"/>
      <w:pPr>
        <w:ind w:left="3600" w:hanging="360"/>
      </w:pPr>
      <w:rPr>
        <w:rFonts w:ascii="Courier New" w:hAnsi="Courier New" w:hint="default"/>
      </w:rPr>
    </w:lvl>
    <w:lvl w:ilvl="5" w:tplc="A206646A">
      <w:start w:val="1"/>
      <w:numFmt w:val="bullet"/>
      <w:lvlText w:val=""/>
      <w:lvlJc w:val="left"/>
      <w:pPr>
        <w:ind w:left="4320" w:hanging="360"/>
      </w:pPr>
      <w:rPr>
        <w:rFonts w:ascii="Wingdings" w:hAnsi="Wingdings" w:hint="default"/>
      </w:rPr>
    </w:lvl>
    <w:lvl w:ilvl="6" w:tplc="A352FC02">
      <w:start w:val="1"/>
      <w:numFmt w:val="bullet"/>
      <w:lvlText w:val=""/>
      <w:lvlJc w:val="left"/>
      <w:pPr>
        <w:ind w:left="5040" w:hanging="360"/>
      </w:pPr>
      <w:rPr>
        <w:rFonts w:ascii="Symbol" w:hAnsi="Symbol" w:hint="default"/>
      </w:rPr>
    </w:lvl>
    <w:lvl w:ilvl="7" w:tplc="A1909874">
      <w:start w:val="1"/>
      <w:numFmt w:val="bullet"/>
      <w:lvlText w:val="o"/>
      <w:lvlJc w:val="left"/>
      <w:pPr>
        <w:ind w:left="5760" w:hanging="360"/>
      </w:pPr>
      <w:rPr>
        <w:rFonts w:ascii="Courier New" w:hAnsi="Courier New" w:hint="default"/>
      </w:rPr>
    </w:lvl>
    <w:lvl w:ilvl="8" w:tplc="14FC6926">
      <w:start w:val="1"/>
      <w:numFmt w:val="bullet"/>
      <w:lvlText w:val=""/>
      <w:lvlJc w:val="left"/>
      <w:pPr>
        <w:ind w:left="6480" w:hanging="360"/>
      </w:pPr>
      <w:rPr>
        <w:rFonts w:ascii="Wingdings" w:hAnsi="Wingdings" w:hint="default"/>
      </w:rPr>
    </w:lvl>
  </w:abstractNum>
  <w:abstractNum w:abstractNumId="2" w15:restartNumberingAfterBreak="0">
    <w:nsid w:val="06F0D82E"/>
    <w:multiLevelType w:val="hybridMultilevel"/>
    <w:tmpl w:val="381AD03E"/>
    <w:lvl w:ilvl="0" w:tplc="6356756E">
      <w:start w:val="1"/>
      <w:numFmt w:val="bullet"/>
      <w:lvlText w:val="ü"/>
      <w:lvlJc w:val="left"/>
      <w:pPr>
        <w:ind w:left="720" w:hanging="360"/>
      </w:pPr>
      <w:rPr>
        <w:rFonts w:ascii="Wingdings" w:hAnsi="Wingdings" w:hint="default"/>
      </w:rPr>
    </w:lvl>
    <w:lvl w:ilvl="1" w:tplc="9ABC97B2">
      <w:start w:val="1"/>
      <w:numFmt w:val="bullet"/>
      <w:lvlText w:val="o"/>
      <w:lvlJc w:val="left"/>
      <w:pPr>
        <w:ind w:left="1440" w:hanging="360"/>
      </w:pPr>
      <w:rPr>
        <w:rFonts w:ascii="Courier New" w:hAnsi="Courier New" w:hint="default"/>
      </w:rPr>
    </w:lvl>
    <w:lvl w:ilvl="2" w:tplc="0BB8D258">
      <w:start w:val="1"/>
      <w:numFmt w:val="bullet"/>
      <w:lvlText w:val=""/>
      <w:lvlJc w:val="left"/>
      <w:pPr>
        <w:ind w:left="2160" w:hanging="360"/>
      </w:pPr>
      <w:rPr>
        <w:rFonts w:ascii="Wingdings" w:hAnsi="Wingdings" w:hint="default"/>
      </w:rPr>
    </w:lvl>
    <w:lvl w:ilvl="3" w:tplc="FE84A7A8">
      <w:start w:val="1"/>
      <w:numFmt w:val="bullet"/>
      <w:lvlText w:val=""/>
      <w:lvlJc w:val="left"/>
      <w:pPr>
        <w:ind w:left="2880" w:hanging="360"/>
      </w:pPr>
      <w:rPr>
        <w:rFonts w:ascii="Symbol" w:hAnsi="Symbol" w:hint="default"/>
      </w:rPr>
    </w:lvl>
    <w:lvl w:ilvl="4" w:tplc="5D04C872">
      <w:start w:val="1"/>
      <w:numFmt w:val="bullet"/>
      <w:lvlText w:val="o"/>
      <w:lvlJc w:val="left"/>
      <w:pPr>
        <w:ind w:left="3600" w:hanging="360"/>
      </w:pPr>
      <w:rPr>
        <w:rFonts w:ascii="Courier New" w:hAnsi="Courier New" w:hint="default"/>
      </w:rPr>
    </w:lvl>
    <w:lvl w:ilvl="5" w:tplc="4C90AA2E">
      <w:start w:val="1"/>
      <w:numFmt w:val="bullet"/>
      <w:lvlText w:val=""/>
      <w:lvlJc w:val="left"/>
      <w:pPr>
        <w:ind w:left="4320" w:hanging="360"/>
      </w:pPr>
      <w:rPr>
        <w:rFonts w:ascii="Wingdings" w:hAnsi="Wingdings" w:hint="default"/>
      </w:rPr>
    </w:lvl>
    <w:lvl w:ilvl="6" w:tplc="25361140">
      <w:start w:val="1"/>
      <w:numFmt w:val="bullet"/>
      <w:lvlText w:val=""/>
      <w:lvlJc w:val="left"/>
      <w:pPr>
        <w:ind w:left="5040" w:hanging="360"/>
      </w:pPr>
      <w:rPr>
        <w:rFonts w:ascii="Symbol" w:hAnsi="Symbol" w:hint="default"/>
      </w:rPr>
    </w:lvl>
    <w:lvl w:ilvl="7" w:tplc="1D7696E4">
      <w:start w:val="1"/>
      <w:numFmt w:val="bullet"/>
      <w:lvlText w:val="o"/>
      <w:lvlJc w:val="left"/>
      <w:pPr>
        <w:ind w:left="5760" w:hanging="360"/>
      </w:pPr>
      <w:rPr>
        <w:rFonts w:ascii="Courier New" w:hAnsi="Courier New" w:hint="default"/>
      </w:rPr>
    </w:lvl>
    <w:lvl w:ilvl="8" w:tplc="44247184">
      <w:start w:val="1"/>
      <w:numFmt w:val="bullet"/>
      <w:lvlText w:val=""/>
      <w:lvlJc w:val="left"/>
      <w:pPr>
        <w:ind w:left="6480" w:hanging="360"/>
      </w:pPr>
      <w:rPr>
        <w:rFonts w:ascii="Wingdings" w:hAnsi="Wingdings" w:hint="default"/>
      </w:rPr>
    </w:lvl>
  </w:abstractNum>
  <w:abstractNum w:abstractNumId="3" w15:restartNumberingAfterBreak="0">
    <w:nsid w:val="1ADC165F"/>
    <w:multiLevelType w:val="hybridMultilevel"/>
    <w:tmpl w:val="76E26222"/>
    <w:lvl w:ilvl="0" w:tplc="4808F11C">
      <w:start w:val="1"/>
      <w:numFmt w:val="bullet"/>
      <w:lvlText w:val="ü"/>
      <w:lvlJc w:val="left"/>
      <w:pPr>
        <w:ind w:left="720" w:hanging="360"/>
      </w:pPr>
      <w:rPr>
        <w:rFonts w:ascii="Wingdings" w:hAnsi="Wingdings" w:hint="default"/>
      </w:rPr>
    </w:lvl>
    <w:lvl w:ilvl="1" w:tplc="850EDC68">
      <w:start w:val="1"/>
      <w:numFmt w:val="bullet"/>
      <w:lvlText w:val="o"/>
      <w:lvlJc w:val="left"/>
      <w:pPr>
        <w:ind w:left="1440" w:hanging="360"/>
      </w:pPr>
      <w:rPr>
        <w:rFonts w:ascii="Courier New" w:hAnsi="Courier New" w:hint="default"/>
      </w:rPr>
    </w:lvl>
    <w:lvl w:ilvl="2" w:tplc="07B86E68">
      <w:start w:val="1"/>
      <w:numFmt w:val="bullet"/>
      <w:lvlText w:val=""/>
      <w:lvlJc w:val="left"/>
      <w:pPr>
        <w:ind w:left="2160" w:hanging="360"/>
      </w:pPr>
      <w:rPr>
        <w:rFonts w:ascii="Wingdings" w:hAnsi="Wingdings" w:hint="default"/>
      </w:rPr>
    </w:lvl>
    <w:lvl w:ilvl="3" w:tplc="1DB63352">
      <w:start w:val="1"/>
      <w:numFmt w:val="bullet"/>
      <w:lvlText w:val=""/>
      <w:lvlJc w:val="left"/>
      <w:pPr>
        <w:ind w:left="2880" w:hanging="360"/>
      </w:pPr>
      <w:rPr>
        <w:rFonts w:ascii="Symbol" w:hAnsi="Symbol" w:hint="default"/>
      </w:rPr>
    </w:lvl>
    <w:lvl w:ilvl="4" w:tplc="483C98D8">
      <w:start w:val="1"/>
      <w:numFmt w:val="bullet"/>
      <w:lvlText w:val="o"/>
      <w:lvlJc w:val="left"/>
      <w:pPr>
        <w:ind w:left="3600" w:hanging="360"/>
      </w:pPr>
      <w:rPr>
        <w:rFonts w:ascii="Courier New" w:hAnsi="Courier New" w:hint="default"/>
      </w:rPr>
    </w:lvl>
    <w:lvl w:ilvl="5" w:tplc="375C0B7C">
      <w:start w:val="1"/>
      <w:numFmt w:val="bullet"/>
      <w:lvlText w:val=""/>
      <w:lvlJc w:val="left"/>
      <w:pPr>
        <w:ind w:left="4320" w:hanging="360"/>
      </w:pPr>
      <w:rPr>
        <w:rFonts w:ascii="Wingdings" w:hAnsi="Wingdings" w:hint="default"/>
      </w:rPr>
    </w:lvl>
    <w:lvl w:ilvl="6" w:tplc="01DEFC12">
      <w:start w:val="1"/>
      <w:numFmt w:val="bullet"/>
      <w:lvlText w:val=""/>
      <w:lvlJc w:val="left"/>
      <w:pPr>
        <w:ind w:left="5040" w:hanging="360"/>
      </w:pPr>
      <w:rPr>
        <w:rFonts w:ascii="Symbol" w:hAnsi="Symbol" w:hint="default"/>
      </w:rPr>
    </w:lvl>
    <w:lvl w:ilvl="7" w:tplc="0444EC6C">
      <w:start w:val="1"/>
      <w:numFmt w:val="bullet"/>
      <w:lvlText w:val="o"/>
      <w:lvlJc w:val="left"/>
      <w:pPr>
        <w:ind w:left="5760" w:hanging="360"/>
      </w:pPr>
      <w:rPr>
        <w:rFonts w:ascii="Courier New" w:hAnsi="Courier New" w:hint="default"/>
      </w:rPr>
    </w:lvl>
    <w:lvl w:ilvl="8" w:tplc="7C869F0C">
      <w:start w:val="1"/>
      <w:numFmt w:val="bullet"/>
      <w:lvlText w:val=""/>
      <w:lvlJc w:val="left"/>
      <w:pPr>
        <w:ind w:left="6480" w:hanging="360"/>
      </w:pPr>
      <w:rPr>
        <w:rFonts w:ascii="Wingdings" w:hAnsi="Wingdings" w:hint="default"/>
      </w:rPr>
    </w:lvl>
  </w:abstractNum>
  <w:abstractNum w:abstractNumId="4" w15:restartNumberingAfterBreak="0">
    <w:nsid w:val="1EA06D43"/>
    <w:multiLevelType w:val="hybridMultilevel"/>
    <w:tmpl w:val="8842C29E"/>
    <w:lvl w:ilvl="0" w:tplc="A0D2304A">
      <w:start w:val="1"/>
      <w:numFmt w:val="bullet"/>
      <w:lvlText w:val="·"/>
      <w:lvlJc w:val="left"/>
      <w:pPr>
        <w:ind w:left="720" w:hanging="360"/>
      </w:pPr>
      <w:rPr>
        <w:rFonts w:ascii="Symbol" w:hAnsi="Symbol" w:hint="default"/>
      </w:rPr>
    </w:lvl>
    <w:lvl w:ilvl="1" w:tplc="D0D8787A">
      <w:start w:val="1"/>
      <w:numFmt w:val="bullet"/>
      <w:lvlText w:val="o"/>
      <w:lvlJc w:val="left"/>
      <w:pPr>
        <w:ind w:left="1440" w:hanging="360"/>
      </w:pPr>
      <w:rPr>
        <w:rFonts w:ascii="Courier New" w:hAnsi="Courier New" w:hint="default"/>
      </w:rPr>
    </w:lvl>
    <w:lvl w:ilvl="2" w:tplc="4F96C46A">
      <w:start w:val="1"/>
      <w:numFmt w:val="bullet"/>
      <w:lvlText w:val=""/>
      <w:lvlJc w:val="left"/>
      <w:pPr>
        <w:ind w:left="2160" w:hanging="360"/>
      </w:pPr>
      <w:rPr>
        <w:rFonts w:ascii="Wingdings" w:hAnsi="Wingdings" w:hint="default"/>
      </w:rPr>
    </w:lvl>
    <w:lvl w:ilvl="3" w:tplc="C596B528">
      <w:start w:val="1"/>
      <w:numFmt w:val="bullet"/>
      <w:lvlText w:val=""/>
      <w:lvlJc w:val="left"/>
      <w:pPr>
        <w:ind w:left="2880" w:hanging="360"/>
      </w:pPr>
      <w:rPr>
        <w:rFonts w:ascii="Symbol" w:hAnsi="Symbol" w:hint="default"/>
      </w:rPr>
    </w:lvl>
    <w:lvl w:ilvl="4" w:tplc="407C3B94">
      <w:start w:val="1"/>
      <w:numFmt w:val="bullet"/>
      <w:lvlText w:val="o"/>
      <w:lvlJc w:val="left"/>
      <w:pPr>
        <w:ind w:left="3600" w:hanging="360"/>
      </w:pPr>
      <w:rPr>
        <w:rFonts w:ascii="Courier New" w:hAnsi="Courier New" w:hint="default"/>
      </w:rPr>
    </w:lvl>
    <w:lvl w:ilvl="5" w:tplc="FA2885E6">
      <w:start w:val="1"/>
      <w:numFmt w:val="bullet"/>
      <w:lvlText w:val=""/>
      <w:lvlJc w:val="left"/>
      <w:pPr>
        <w:ind w:left="4320" w:hanging="360"/>
      </w:pPr>
      <w:rPr>
        <w:rFonts w:ascii="Wingdings" w:hAnsi="Wingdings" w:hint="default"/>
      </w:rPr>
    </w:lvl>
    <w:lvl w:ilvl="6" w:tplc="5C34C6C4">
      <w:start w:val="1"/>
      <w:numFmt w:val="bullet"/>
      <w:lvlText w:val=""/>
      <w:lvlJc w:val="left"/>
      <w:pPr>
        <w:ind w:left="5040" w:hanging="360"/>
      </w:pPr>
      <w:rPr>
        <w:rFonts w:ascii="Symbol" w:hAnsi="Symbol" w:hint="default"/>
      </w:rPr>
    </w:lvl>
    <w:lvl w:ilvl="7" w:tplc="F852F36E">
      <w:start w:val="1"/>
      <w:numFmt w:val="bullet"/>
      <w:lvlText w:val="o"/>
      <w:lvlJc w:val="left"/>
      <w:pPr>
        <w:ind w:left="5760" w:hanging="360"/>
      </w:pPr>
      <w:rPr>
        <w:rFonts w:ascii="Courier New" w:hAnsi="Courier New" w:hint="default"/>
      </w:rPr>
    </w:lvl>
    <w:lvl w:ilvl="8" w:tplc="604CD41A">
      <w:start w:val="1"/>
      <w:numFmt w:val="bullet"/>
      <w:lvlText w:val=""/>
      <w:lvlJc w:val="left"/>
      <w:pPr>
        <w:ind w:left="6480" w:hanging="360"/>
      </w:pPr>
      <w:rPr>
        <w:rFonts w:ascii="Wingdings" w:hAnsi="Wingdings" w:hint="default"/>
      </w:rPr>
    </w:lvl>
  </w:abstractNum>
  <w:abstractNum w:abstractNumId="5" w15:restartNumberingAfterBreak="0">
    <w:nsid w:val="250702BD"/>
    <w:multiLevelType w:val="hybridMultilevel"/>
    <w:tmpl w:val="BE461D04"/>
    <w:lvl w:ilvl="0" w:tplc="93C428EA">
      <w:start w:val="1"/>
      <w:numFmt w:val="upperLetter"/>
      <w:lvlText w:val="%1)"/>
      <w:lvlJc w:val="left"/>
      <w:pPr>
        <w:ind w:left="720" w:hanging="360"/>
      </w:pPr>
    </w:lvl>
    <w:lvl w:ilvl="1" w:tplc="F8986B58">
      <w:start w:val="1"/>
      <w:numFmt w:val="lowerLetter"/>
      <w:lvlText w:val="%2."/>
      <w:lvlJc w:val="left"/>
      <w:pPr>
        <w:ind w:left="1440" w:hanging="360"/>
      </w:pPr>
    </w:lvl>
    <w:lvl w:ilvl="2" w:tplc="765C3936">
      <w:start w:val="1"/>
      <w:numFmt w:val="lowerRoman"/>
      <w:lvlText w:val="%3."/>
      <w:lvlJc w:val="right"/>
      <w:pPr>
        <w:ind w:left="2160" w:hanging="180"/>
      </w:pPr>
    </w:lvl>
    <w:lvl w:ilvl="3" w:tplc="3BEEA94C">
      <w:start w:val="1"/>
      <w:numFmt w:val="decimal"/>
      <w:lvlText w:val="%4."/>
      <w:lvlJc w:val="left"/>
      <w:pPr>
        <w:ind w:left="2880" w:hanging="360"/>
      </w:pPr>
    </w:lvl>
    <w:lvl w:ilvl="4" w:tplc="689CC44A">
      <w:start w:val="1"/>
      <w:numFmt w:val="lowerLetter"/>
      <w:lvlText w:val="%5."/>
      <w:lvlJc w:val="left"/>
      <w:pPr>
        <w:ind w:left="3600" w:hanging="360"/>
      </w:pPr>
    </w:lvl>
    <w:lvl w:ilvl="5" w:tplc="F1304B46">
      <w:start w:val="1"/>
      <w:numFmt w:val="lowerRoman"/>
      <w:lvlText w:val="%6."/>
      <w:lvlJc w:val="right"/>
      <w:pPr>
        <w:ind w:left="4320" w:hanging="180"/>
      </w:pPr>
    </w:lvl>
    <w:lvl w:ilvl="6" w:tplc="25B293F6">
      <w:start w:val="1"/>
      <w:numFmt w:val="decimal"/>
      <w:lvlText w:val="%7."/>
      <w:lvlJc w:val="left"/>
      <w:pPr>
        <w:ind w:left="5040" w:hanging="360"/>
      </w:pPr>
    </w:lvl>
    <w:lvl w:ilvl="7" w:tplc="D0CCBB58">
      <w:start w:val="1"/>
      <w:numFmt w:val="lowerLetter"/>
      <w:lvlText w:val="%8."/>
      <w:lvlJc w:val="left"/>
      <w:pPr>
        <w:ind w:left="5760" w:hanging="360"/>
      </w:pPr>
    </w:lvl>
    <w:lvl w:ilvl="8" w:tplc="BF48ABAC">
      <w:start w:val="1"/>
      <w:numFmt w:val="lowerRoman"/>
      <w:lvlText w:val="%9."/>
      <w:lvlJc w:val="right"/>
      <w:pPr>
        <w:ind w:left="6480" w:hanging="180"/>
      </w:pPr>
    </w:lvl>
  </w:abstractNum>
  <w:abstractNum w:abstractNumId="6" w15:restartNumberingAfterBreak="0">
    <w:nsid w:val="26E7D9AB"/>
    <w:multiLevelType w:val="hybridMultilevel"/>
    <w:tmpl w:val="3286CD3E"/>
    <w:lvl w:ilvl="0" w:tplc="565EAD46">
      <w:start w:val="1"/>
      <w:numFmt w:val="bullet"/>
      <w:lvlText w:val="ü"/>
      <w:lvlJc w:val="left"/>
      <w:pPr>
        <w:ind w:left="720" w:hanging="360"/>
      </w:pPr>
      <w:rPr>
        <w:rFonts w:ascii="Wingdings" w:hAnsi="Wingdings" w:hint="default"/>
      </w:rPr>
    </w:lvl>
    <w:lvl w:ilvl="1" w:tplc="DBE454DA">
      <w:start w:val="1"/>
      <w:numFmt w:val="bullet"/>
      <w:lvlText w:val="o"/>
      <w:lvlJc w:val="left"/>
      <w:pPr>
        <w:ind w:left="1440" w:hanging="360"/>
      </w:pPr>
      <w:rPr>
        <w:rFonts w:ascii="Courier New" w:hAnsi="Courier New" w:hint="default"/>
      </w:rPr>
    </w:lvl>
    <w:lvl w:ilvl="2" w:tplc="ACCCB520">
      <w:start w:val="1"/>
      <w:numFmt w:val="bullet"/>
      <w:lvlText w:val=""/>
      <w:lvlJc w:val="left"/>
      <w:pPr>
        <w:ind w:left="2160" w:hanging="360"/>
      </w:pPr>
      <w:rPr>
        <w:rFonts w:ascii="Wingdings" w:hAnsi="Wingdings" w:hint="default"/>
      </w:rPr>
    </w:lvl>
    <w:lvl w:ilvl="3" w:tplc="FD4E2492">
      <w:start w:val="1"/>
      <w:numFmt w:val="bullet"/>
      <w:lvlText w:val=""/>
      <w:lvlJc w:val="left"/>
      <w:pPr>
        <w:ind w:left="2880" w:hanging="360"/>
      </w:pPr>
      <w:rPr>
        <w:rFonts w:ascii="Symbol" w:hAnsi="Symbol" w:hint="default"/>
      </w:rPr>
    </w:lvl>
    <w:lvl w:ilvl="4" w:tplc="72DAA7A2">
      <w:start w:val="1"/>
      <w:numFmt w:val="bullet"/>
      <w:lvlText w:val="o"/>
      <w:lvlJc w:val="left"/>
      <w:pPr>
        <w:ind w:left="3600" w:hanging="360"/>
      </w:pPr>
      <w:rPr>
        <w:rFonts w:ascii="Courier New" w:hAnsi="Courier New" w:hint="default"/>
      </w:rPr>
    </w:lvl>
    <w:lvl w:ilvl="5" w:tplc="7E3A0DB6">
      <w:start w:val="1"/>
      <w:numFmt w:val="bullet"/>
      <w:lvlText w:val=""/>
      <w:lvlJc w:val="left"/>
      <w:pPr>
        <w:ind w:left="4320" w:hanging="360"/>
      </w:pPr>
      <w:rPr>
        <w:rFonts w:ascii="Wingdings" w:hAnsi="Wingdings" w:hint="default"/>
      </w:rPr>
    </w:lvl>
    <w:lvl w:ilvl="6" w:tplc="5D7CB746">
      <w:start w:val="1"/>
      <w:numFmt w:val="bullet"/>
      <w:lvlText w:val=""/>
      <w:lvlJc w:val="left"/>
      <w:pPr>
        <w:ind w:left="5040" w:hanging="360"/>
      </w:pPr>
      <w:rPr>
        <w:rFonts w:ascii="Symbol" w:hAnsi="Symbol" w:hint="default"/>
      </w:rPr>
    </w:lvl>
    <w:lvl w:ilvl="7" w:tplc="7E867960">
      <w:start w:val="1"/>
      <w:numFmt w:val="bullet"/>
      <w:lvlText w:val="o"/>
      <w:lvlJc w:val="left"/>
      <w:pPr>
        <w:ind w:left="5760" w:hanging="360"/>
      </w:pPr>
      <w:rPr>
        <w:rFonts w:ascii="Courier New" w:hAnsi="Courier New" w:hint="default"/>
      </w:rPr>
    </w:lvl>
    <w:lvl w:ilvl="8" w:tplc="B7B2CB02">
      <w:start w:val="1"/>
      <w:numFmt w:val="bullet"/>
      <w:lvlText w:val=""/>
      <w:lvlJc w:val="left"/>
      <w:pPr>
        <w:ind w:left="6480" w:hanging="360"/>
      </w:pPr>
      <w:rPr>
        <w:rFonts w:ascii="Wingdings" w:hAnsi="Wingdings" w:hint="default"/>
      </w:rPr>
    </w:lvl>
  </w:abstractNum>
  <w:abstractNum w:abstractNumId="7" w15:restartNumberingAfterBreak="0">
    <w:nsid w:val="2B88D796"/>
    <w:multiLevelType w:val="hybridMultilevel"/>
    <w:tmpl w:val="AD22749A"/>
    <w:lvl w:ilvl="0" w:tplc="A350B3DE">
      <w:start w:val="1"/>
      <w:numFmt w:val="bullet"/>
      <w:lvlText w:val="·"/>
      <w:lvlJc w:val="left"/>
      <w:pPr>
        <w:ind w:left="720" w:hanging="360"/>
      </w:pPr>
      <w:rPr>
        <w:rFonts w:ascii="Symbol" w:hAnsi="Symbol" w:hint="default"/>
      </w:rPr>
    </w:lvl>
    <w:lvl w:ilvl="1" w:tplc="F456300E">
      <w:start w:val="1"/>
      <w:numFmt w:val="bullet"/>
      <w:lvlText w:val="o"/>
      <w:lvlJc w:val="left"/>
      <w:pPr>
        <w:ind w:left="1440" w:hanging="360"/>
      </w:pPr>
      <w:rPr>
        <w:rFonts w:ascii="Courier New" w:hAnsi="Courier New" w:hint="default"/>
      </w:rPr>
    </w:lvl>
    <w:lvl w:ilvl="2" w:tplc="0AAE0822">
      <w:start w:val="1"/>
      <w:numFmt w:val="bullet"/>
      <w:lvlText w:val=""/>
      <w:lvlJc w:val="left"/>
      <w:pPr>
        <w:ind w:left="2160" w:hanging="360"/>
      </w:pPr>
      <w:rPr>
        <w:rFonts w:ascii="Wingdings" w:hAnsi="Wingdings" w:hint="default"/>
      </w:rPr>
    </w:lvl>
    <w:lvl w:ilvl="3" w:tplc="56CEA482">
      <w:start w:val="1"/>
      <w:numFmt w:val="bullet"/>
      <w:lvlText w:val=""/>
      <w:lvlJc w:val="left"/>
      <w:pPr>
        <w:ind w:left="2880" w:hanging="360"/>
      </w:pPr>
      <w:rPr>
        <w:rFonts w:ascii="Symbol" w:hAnsi="Symbol" w:hint="default"/>
      </w:rPr>
    </w:lvl>
    <w:lvl w:ilvl="4" w:tplc="8CC4BF10">
      <w:start w:val="1"/>
      <w:numFmt w:val="bullet"/>
      <w:lvlText w:val="o"/>
      <w:lvlJc w:val="left"/>
      <w:pPr>
        <w:ind w:left="3600" w:hanging="360"/>
      </w:pPr>
      <w:rPr>
        <w:rFonts w:ascii="Courier New" w:hAnsi="Courier New" w:hint="default"/>
      </w:rPr>
    </w:lvl>
    <w:lvl w:ilvl="5" w:tplc="7A9C2BD0">
      <w:start w:val="1"/>
      <w:numFmt w:val="bullet"/>
      <w:lvlText w:val=""/>
      <w:lvlJc w:val="left"/>
      <w:pPr>
        <w:ind w:left="4320" w:hanging="360"/>
      </w:pPr>
      <w:rPr>
        <w:rFonts w:ascii="Wingdings" w:hAnsi="Wingdings" w:hint="default"/>
      </w:rPr>
    </w:lvl>
    <w:lvl w:ilvl="6" w:tplc="20F49FF0">
      <w:start w:val="1"/>
      <w:numFmt w:val="bullet"/>
      <w:lvlText w:val=""/>
      <w:lvlJc w:val="left"/>
      <w:pPr>
        <w:ind w:left="5040" w:hanging="360"/>
      </w:pPr>
      <w:rPr>
        <w:rFonts w:ascii="Symbol" w:hAnsi="Symbol" w:hint="default"/>
      </w:rPr>
    </w:lvl>
    <w:lvl w:ilvl="7" w:tplc="663CA760">
      <w:start w:val="1"/>
      <w:numFmt w:val="bullet"/>
      <w:lvlText w:val="o"/>
      <w:lvlJc w:val="left"/>
      <w:pPr>
        <w:ind w:left="5760" w:hanging="360"/>
      </w:pPr>
      <w:rPr>
        <w:rFonts w:ascii="Courier New" w:hAnsi="Courier New" w:hint="default"/>
      </w:rPr>
    </w:lvl>
    <w:lvl w:ilvl="8" w:tplc="B56A3830">
      <w:start w:val="1"/>
      <w:numFmt w:val="bullet"/>
      <w:lvlText w:val=""/>
      <w:lvlJc w:val="left"/>
      <w:pPr>
        <w:ind w:left="6480" w:hanging="360"/>
      </w:pPr>
      <w:rPr>
        <w:rFonts w:ascii="Wingdings" w:hAnsi="Wingdings" w:hint="default"/>
      </w:rPr>
    </w:lvl>
  </w:abstractNum>
  <w:abstractNum w:abstractNumId="8" w15:restartNumberingAfterBreak="0">
    <w:nsid w:val="379918A0"/>
    <w:multiLevelType w:val="hybridMultilevel"/>
    <w:tmpl w:val="B012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B4D85"/>
    <w:multiLevelType w:val="hybridMultilevel"/>
    <w:tmpl w:val="E78A3116"/>
    <w:lvl w:ilvl="0" w:tplc="A9C69BF6">
      <w:start w:val="1"/>
      <w:numFmt w:val="bullet"/>
      <w:lvlText w:val="·"/>
      <w:lvlJc w:val="left"/>
      <w:pPr>
        <w:ind w:left="720" w:hanging="360"/>
      </w:pPr>
      <w:rPr>
        <w:rFonts w:ascii="Symbol" w:hAnsi="Symbol" w:hint="default"/>
      </w:rPr>
    </w:lvl>
    <w:lvl w:ilvl="1" w:tplc="DB422D74">
      <w:start w:val="1"/>
      <w:numFmt w:val="bullet"/>
      <w:lvlText w:val="o"/>
      <w:lvlJc w:val="left"/>
      <w:pPr>
        <w:ind w:left="1440" w:hanging="360"/>
      </w:pPr>
      <w:rPr>
        <w:rFonts w:ascii="Courier New" w:hAnsi="Courier New" w:hint="default"/>
      </w:rPr>
    </w:lvl>
    <w:lvl w:ilvl="2" w:tplc="061003D2">
      <w:start w:val="1"/>
      <w:numFmt w:val="bullet"/>
      <w:lvlText w:val=""/>
      <w:lvlJc w:val="left"/>
      <w:pPr>
        <w:ind w:left="2160" w:hanging="360"/>
      </w:pPr>
      <w:rPr>
        <w:rFonts w:ascii="Wingdings" w:hAnsi="Wingdings" w:hint="default"/>
      </w:rPr>
    </w:lvl>
    <w:lvl w:ilvl="3" w:tplc="EE40A294">
      <w:start w:val="1"/>
      <w:numFmt w:val="bullet"/>
      <w:lvlText w:val=""/>
      <w:lvlJc w:val="left"/>
      <w:pPr>
        <w:ind w:left="2880" w:hanging="360"/>
      </w:pPr>
      <w:rPr>
        <w:rFonts w:ascii="Symbol" w:hAnsi="Symbol" w:hint="default"/>
      </w:rPr>
    </w:lvl>
    <w:lvl w:ilvl="4" w:tplc="A5D09AA2">
      <w:start w:val="1"/>
      <w:numFmt w:val="bullet"/>
      <w:lvlText w:val="o"/>
      <w:lvlJc w:val="left"/>
      <w:pPr>
        <w:ind w:left="3600" w:hanging="360"/>
      </w:pPr>
      <w:rPr>
        <w:rFonts w:ascii="Courier New" w:hAnsi="Courier New" w:hint="default"/>
      </w:rPr>
    </w:lvl>
    <w:lvl w:ilvl="5" w:tplc="B22A8048">
      <w:start w:val="1"/>
      <w:numFmt w:val="bullet"/>
      <w:lvlText w:val=""/>
      <w:lvlJc w:val="left"/>
      <w:pPr>
        <w:ind w:left="4320" w:hanging="360"/>
      </w:pPr>
      <w:rPr>
        <w:rFonts w:ascii="Wingdings" w:hAnsi="Wingdings" w:hint="default"/>
      </w:rPr>
    </w:lvl>
    <w:lvl w:ilvl="6" w:tplc="CA4415D2">
      <w:start w:val="1"/>
      <w:numFmt w:val="bullet"/>
      <w:lvlText w:val=""/>
      <w:lvlJc w:val="left"/>
      <w:pPr>
        <w:ind w:left="5040" w:hanging="360"/>
      </w:pPr>
      <w:rPr>
        <w:rFonts w:ascii="Symbol" w:hAnsi="Symbol" w:hint="default"/>
      </w:rPr>
    </w:lvl>
    <w:lvl w:ilvl="7" w:tplc="649E6940">
      <w:start w:val="1"/>
      <w:numFmt w:val="bullet"/>
      <w:lvlText w:val="o"/>
      <w:lvlJc w:val="left"/>
      <w:pPr>
        <w:ind w:left="5760" w:hanging="360"/>
      </w:pPr>
      <w:rPr>
        <w:rFonts w:ascii="Courier New" w:hAnsi="Courier New" w:hint="default"/>
      </w:rPr>
    </w:lvl>
    <w:lvl w:ilvl="8" w:tplc="15FA8B28">
      <w:start w:val="1"/>
      <w:numFmt w:val="bullet"/>
      <w:lvlText w:val=""/>
      <w:lvlJc w:val="left"/>
      <w:pPr>
        <w:ind w:left="6480" w:hanging="360"/>
      </w:pPr>
      <w:rPr>
        <w:rFonts w:ascii="Wingdings" w:hAnsi="Wingdings" w:hint="default"/>
      </w:rPr>
    </w:lvl>
  </w:abstractNum>
  <w:abstractNum w:abstractNumId="10" w15:restartNumberingAfterBreak="0">
    <w:nsid w:val="3E8346E2"/>
    <w:multiLevelType w:val="hybridMultilevel"/>
    <w:tmpl w:val="FD205712"/>
    <w:lvl w:ilvl="0" w:tplc="E4FC1FC0">
      <w:start w:val="1"/>
      <w:numFmt w:val="bullet"/>
      <w:lvlText w:val="ü"/>
      <w:lvlJc w:val="left"/>
      <w:pPr>
        <w:ind w:left="720" w:hanging="360"/>
      </w:pPr>
      <w:rPr>
        <w:rFonts w:ascii="Wingdings" w:hAnsi="Wingdings" w:hint="default"/>
      </w:rPr>
    </w:lvl>
    <w:lvl w:ilvl="1" w:tplc="9454E37A">
      <w:start w:val="1"/>
      <w:numFmt w:val="bullet"/>
      <w:lvlText w:val="o"/>
      <w:lvlJc w:val="left"/>
      <w:pPr>
        <w:ind w:left="1440" w:hanging="360"/>
      </w:pPr>
      <w:rPr>
        <w:rFonts w:ascii="Courier New" w:hAnsi="Courier New" w:hint="default"/>
      </w:rPr>
    </w:lvl>
    <w:lvl w:ilvl="2" w:tplc="72C8BFFE">
      <w:start w:val="1"/>
      <w:numFmt w:val="bullet"/>
      <w:lvlText w:val=""/>
      <w:lvlJc w:val="left"/>
      <w:pPr>
        <w:ind w:left="2160" w:hanging="360"/>
      </w:pPr>
      <w:rPr>
        <w:rFonts w:ascii="Wingdings" w:hAnsi="Wingdings" w:hint="default"/>
      </w:rPr>
    </w:lvl>
    <w:lvl w:ilvl="3" w:tplc="02561964">
      <w:start w:val="1"/>
      <w:numFmt w:val="bullet"/>
      <w:lvlText w:val=""/>
      <w:lvlJc w:val="left"/>
      <w:pPr>
        <w:ind w:left="2880" w:hanging="360"/>
      </w:pPr>
      <w:rPr>
        <w:rFonts w:ascii="Symbol" w:hAnsi="Symbol" w:hint="default"/>
      </w:rPr>
    </w:lvl>
    <w:lvl w:ilvl="4" w:tplc="9468BE76">
      <w:start w:val="1"/>
      <w:numFmt w:val="bullet"/>
      <w:lvlText w:val="o"/>
      <w:lvlJc w:val="left"/>
      <w:pPr>
        <w:ind w:left="3600" w:hanging="360"/>
      </w:pPr>
      <w:rPr>
        <w:rFonts w:ascii="Courier New" w:hAnsi="Courier New" w:hint="default"/>
      </w:rPr>
    </w:lvl>
    <w:lvl w:ilvl="5" w:tplc="37ECB9D0">
      <w:start w:val="1"/>
      <w:numFmt w:val="bullet"/>
      <w:lvlText w:val=""/>
      <w:lvlJc w:val="left"/>
      <w:pPr>
        <w:ind w:left="4320" w:hanging="360"/>
      </w:pPr>
      <w:rPr>
        <w:rFonts w:ascii="Wingdings" w:hAnsi="Wingdings" w:hint="default"/>
      </w:rPr>
    </w:lvl>
    <w:lvl w:ilvl="6" w:tplc="073842A4">
      <w:start w:val="1"/>
      <w:numFmt w:val="bullet"/>
      <w:lvlText w:val=""/>
      <w:lvlJc w:val="left"/>
      <w:pPr>
        <w:ind w:left="5040" w:hanging="360"/>
      </w:pPr>
      <w:rPr>
        <w:rFonts w:ascii="Symbol" w:hAnsi="Symbol" w:hint="default"/>
      </w:rPr>
    </w:lvl>
    <w:lvl w:ilvl="7" w:tplc="1D2C6E7E">
      <w:start w:val="1"/>
      <w:numFmt w:val="bullet"/>
      <w:lvlText w:val="o"/>
      <w:lvlJc w:val="left"/>
      <w:pPr>
        <w:ind w:left="5760" w:hanging="360"/>
      </w:pPr>
      <w:rPr>
        <w:rFonts w:ascii="Courier New" w:hAnsi="Courier New" w:hint="default"/>
      </w:rPr>
    </w:lvl>
    <w:lvl w:ilvl="8" w:tplc="68C6F5AC">
      <w:start w:val="1"/>
      <w:numFmt w:val="bullet"/>
      <w:lvlText w:val=""/>
      <w:lvlJc w:val="left"/>
      <w:pPr>
        <w:ind w:left="6480" w:hanging="360"/>
      </w:pPr>
      <w:rPr>
        <w:rFonts w:ascii="Wingdings" w:hAnsi="Wingdings" w:hint="default"/>
      </w:rPr>
    </w:lvl>
  </w:abstractNum>
  <w:abstractNum w:abstractNumId="11" w15:restartNumberingAfterBreak="0">
    <w:nsid w:val="46F4C673"/>
    <w:multiLevelType w:val="hybridMultilevel"/>
    <w:tmpl w:val="69A67082"/>
    <w:lvl w:ilvl="0" w:tplc="AB28CF48">
      <w:start w:val="1"/>
      <w:numFmt w:val="bullet"/>
      <w:lvlText w:val="·"/>
      <w:lvlJc w:val="left"/>
      <w:pPr>
        <w:ind w:left="720" w:hanging="360"/>
      </w:pPr>
      <w:rPr>
        <w:rFonts w:ascii="Symbol" w:hAnsi="Symbol" w:hint="default"/>
      </w:rPr>
    </w:lvl>
    <w:lvl w:ilvl="1" w:tplc="83D89C80">
      <w:start w:val="1"/>
      <w:numFmt w:val="bullet"/>
      <w:lvlText w:val="o"/>
      <w:lvlJc w:val="left"/>
      <w:pPr>
        <w:ind w:left="1440" w:hanging="360"/>
      </w:pPr>
      <w:rPr>
        <w:rFonts w:ascii="Courier New" w:hAnsi="Courier New" w:hint="default"/>
      </w:rPr>
    </w:lvl>
    <w:lvl w:ilvl="2" w:tplc="61964FB0">
      <w:start w:val="1"/>
      <w:numFmt w:val="bullet"/>
      <w:lvlText w:val=""/>
      <w:lvlJc w:val="left"/>
      <w:pPr>
        <w:ind w:left="2160" w:hanging="360"/>
      </w:pPr>
      <w:rPr>
        <w:rFonts w:ascii="Wingdings" w:hAnsi="Wingdings" w:hint="default"/>
      </w:rPr>
    </w:lvl>
    <w:lvl w:ilvl="3" w:tplc="9E7811F8">
      <w:start w:val="1"/>
      <w:numFmt w:val="bullet"/>
      <w:lvlText w:val=""/>
      <w:lvlJc w:val="left"/>
      <w:pPr>
        <w:ind w:left="2880" w:hanging="360"/>
      </w:pPr>
      <w:rPr>
        <w:rFonts w:ascii="Symbol" w:hAnsi="Symbol" w:hint="default"/>
      </w:rPr>
    </w:lvl>
    <w:lvl w:ilvl="4" w:tplc="9EB87536">
      <w:start w:val="1"/>
      <w:numFmt w:val="bullet"/>
      <w:lvlText w:val="o"/>
      <w:lvlJc w:val="left"/>
      <w:pPr>
        <w:ind w:left="3600" w:hanging="360"/>
      </w:pPr>
      <w:rPr>
        <w:rFonts w:ascii="Courier New" w:hAnsi="Courier New" w:hint="default"/>
      </w:rPr>
    </w:lvl>
    <w:lvl w:ilvl="5" w:tplc="F50C5B96">
      <w:start w:val="1"/>
      <w:numFmt w:val="bullet"/>
      <w:lvlText w:val=""/>
      <w:lvlJc w:val="left"/>
      <w:pPr>
        <w:ind w:left="4320" w:hanging="360"/>
      </w:pPr>
      <w:rPr>
        <w:rFonts w:ascii="Wingdings" w:hAnsi="Wingdings" w:hint="default"/>
      </w:rPr>
    </w:lvl>
    <w:lvl w:ilvl="6" w:tplc="E7AAF990">
      <w:start w:val="1"/>
      <w:numFmt w:val="bullet"/>
      <w:lvlText w:val=""/>
      <w:lvlJc w:val="left"/>
      <w:pPr>
        <w:ind w:left="5040" w:hanging="360"/>
      </w:pPr>
      <w:rPr>
        <w:rFonts w:ascii="Symbol" w:hAnsi="Symbol" w:hint="default"/>
      </w:rPr>
    </w:lvl>
    <w:lvl w:ilvl="7" w:tplc="93FCB2BE">
      <w:start w:val="1"/>
      <w:numFmt w:val="bullet"/>
      <w:lvlText w:val="o"/>
      <w:lvlJc w:val="left"/>
      <w:pPr>
        <w:ind w:left="5760" w:hanging="360"/>
      </w:pPr>
      <w:rPr>
        <w:rFonts w:ascii="Courier New" w:hAnsi="Courier New" w:hint="default"/>
      </w:rPr>
    </w:lvl>
    <w:lvl w:ilvl="8" w:tplc="9BA45A7A">
      <w:start w:val="1"/>
      <w:numFmt w:val="bullet"/>
      <w:lvlText w:val=""/>
      <w:lvlJc w:val="left"/>
      <w:pPr>
        <w:ind w:left="6480" w:hanging="360"/>
      </w:pPr>
      <w:rPr>
        <w:rFonts w:ascii="Wingdings" w:hAnsi="Wingdings" w:hint="default"/>
      </w:rPr>
    </w:lvl>
  </w:abstractNum>
  <w:abstractNum w:abstractNumId="12" w15:restartNumberingAfterBreak="0">
    <w:nsid w:val="50BED9C5"/>
    <w:multiLevelType w:val="hybridMultilevel"/>
    <w:tmpl w:val="B84EFDEA"/>
    <w:lvl w:ilvl="0" w:tplc="99D4C1CC">
      <w:start w:val="1"/>
      <w:numFmt w:val="bullet"/>
      <w:lvlText w:val="·"/>
      <w:lvlJc w:val="left"/>
      <w:pPr>
        <w:ind w:left="720" w:hanging="360"/>
      </w:pPr>
      <w:rPr>
        <w:rFonts w:ascii="Symbol" w:hAnsi="Symbol" w:hint="default"/>
      </w:rPr>
    </w:lvl>
    <w:lvl w:ilvl="1" w:tplc="5E2E9064">
      <w:start w:val="1"/>
      <w:numFmt w:val="bullet"/>
      <w:lvlText w:val="o"/>
      <w:lvlJc w:val="left"/>
      <w:pPr>
        <w:ind w:left="1440" w:hanging="360"/>
      </w:pPr>
      <w:rPr>
        <w:rFonts w:ascii="Courier New" w:hAnsi="Courier New" w:hint="default"/>
      </w:rPr>
    </w:lvl>
    <w:lvl w:ilvl="2" w:tplc="C6683444">
      <w:start w:val="1"/>
      <w:numFmt w:val="bullet"/>
      <w:lvlText w:val=""/>
      <w:lvlJc w:val="left"/>
      <w:pPr>
        <w:ind w:left="2160" w:hanging="360"/>
      </w:pPr>
      <w:rPr>
        <w:rFonts w:ascii="Wingdings" w:hAnsi="Wingdings" w:hint="default"/>
      </w:rPr>
    </w:lvl>
    <w:lvl w:ilvl="3" w:tplc="9F260AB6">
      <w:start w:val="1"/>
      <w:numFmt w:val="bullet"/>
      <w:lvlText w:val=""/>
      <w:lvlJc w:val="left"/>
      <w:pPr>
        <w:ind w:left="2880" w:hanging="360"/>
      </w:pPr>
      <w:rPr>
        <w:rFonts w:ascii="Symbol" w:hAnsi="Symbol" w:hint="default"/>
      </w:rPr>
    </w:lvl>
    <w:lvl w:ilvl="4" w:tplc="439898B4">
      <w:start w:val="1"/>
      <w:numFmt w:val="bullet"/>
      <w:lvlText w:val="o"/>
      <w:lvlJc w:val="left"/>
      <w:pPr>
        <w:ind w:left="3600" w:hanging="360"/>
      </w:pPr>
      <w:rPr>
        <w:rFonts w:ascii="Courier New" w:hAnsi="Courier New" w:hint="default"/>
      </w:rPr>
    </w:lvl>
    <w:lvl w:ilvl="5" w:tplc="DD78CCEC">
      <w:start w:val="1"/>
      <w:numFmt w:val="bullet"/>
      <w:lvlText w:val=""/>
      <w:lvlJc w:val="left"/>
      <w:pPr>
        <w:ind w:left="4320" w:hanging="360"/>
      </w:pPr>
      <w:rPr>
        <w:rFonts w:ascii="Wingdings" w:hAnsi="Wingdings" w:hint="default"/>
      </w:rPr>
    </w:lvl>
    <w:lvl w:ilvl="6" w:tplc="F38E36EA">
      <w:start w:val="1"/>
      <w:numFmt w:val="bullet"/>
      <w:lvlText w:val=""/>
      <w:lvlJc w:val="left"/>
      <w:pPr>
        <w:ind w:left="5040" w:hanging="360"/>
      </w:pPr>
      <w:rPr>
        <w:rFonts w:ascii="Symbol" w:hAnsi="Symbol" w:hint="default"/>
      </w:rPr>
    </w:lvl>
    <w:lvl w:ilvl="7" w:tplc="3AB6B746">
      <w:start w:val="1"/>
      <w:numFmt w:val="bullet"/>
      <w:lvlText w:val="o"/>
      <w:lvlJc w:val="left"/>
      <w:pPr>
        <w:ind w:left="5760" w:hanging="360"/>
      </w:pPr>
      <w:rPr>
        <w:rFonts w:ascii="Courier New" w:hAnsi="Courier New" w:hint="default"/>
      </w:rPr>
    </w:lvl>
    <w:lvl w:ilvl="8" w:tplc="9E6C20E8">
      <w:start w:val="1"/>
      <w:numFmt w:val="bullet"/>
      <w:lvlText w:val=""/>
      <w:lvlJc w:val="left"/>
      <w:pPr>
        <w:ind w:left="6480" w:hanging="360"/>
      </w:pPr>
      <w:rPr>
        <w:rFonts w:ascii="Wingdings" w:hAnsi="Wingdings" w:hint="default"/>
      </w:rPr>
    </w:lvl>
  </w:abstractNum>
  <w:abstractNum w:abstractNumId="13" w15:restartNumberingAfterBreak="0">
    <w:nsid w:val="551DD341"/>
    <w:multiLevelType w:val="hybridMultilevel"/>
    <w:tmpl w:val="985A1D06"/>
    <w:lvl w:ilvl="0" w:tplc="D18429E0">
      <w:start w:val="1"/>
      <w:numFmt w:val="bullet"/>
      <w:lvlText w:val="ü"/>
      <w:lvlJc w:val="left"/>
      <w:pPr>
        <w:ind w:left="720" w:hanging="360"/>
      </w:pPr>
      <w:rPr>
        <w:rFonts w:ascii="Wingdings" w:hAnsi="Wingdings" w:hint="default"/>
      </w:rPr>
    </w:lvl>
    <w:lvl w:ilvl="1" w:tplc="C868F102">
      <w:start w:val="1"/>
      <w:numFmt w:val="bullet"/>
      <w:lvlText w:val="o"/>
      <w:lvlJc w:val="left"/>
      <w:pPr>
        <w:ind w:left="1440" w:hanging="360"/>
      </w:pPr>
      <w:rPr>
        <w:rFonts w:ascii="Courier New" w:hAnsi="Courier New" w:hint="default"/>
      </w:rPr>
    </w:lvl>
    <w:lvl w:ilvl="2" w:tplc="9EE2C548">
      <w:start w:val="1"/>
      <w:numFmt w:val="bullet"/>
      <w:lvlText w:val=""/>
      <w:lvlJc w:val="left"/>
      <w:pPr>
        <w:ind w:left="2160" w:hanging="360"/>
      </w:pPr>
      <w:rPr>
        <w:rFonts w:ascii="Wingdings" w:hAnsi="Wingdings" w:hint="default"/>
      </w:rPr>
    </w:lvl>
    <w:lvl w:ilvl="3" w:tplc="0254D3A8">
      <w:start w:val="1"/>
      <w:numFmt w:val="bullet"/>
      <w:lvlText w:val=""/>
      <w:lvlJc w:val="left"/>
      <w:pPr>
        <w:ind w:left="2880" w:hanging="360"/>
      </w:pPr>
      <w:rPr>
        <w:rFonts w:ascii="Symbol" w:hAnsi="Symbol" w:hint="default"/>
      </w:rPr>
    </w:lvl>
    <w:lvl w:ilvl="4" w:tplc="51102D8A">
      <w:start w:val="1"/>
      <w:numFmt w:val="bullet"/>
      <w:lvlText w:val="o"/>
      <w:lvlJc w:val="left"/>
      <w:pPr>
        <w:ind w:left="3600" w:hanging="360"/>
      </w:pPr>
      <w:rPr>
        <w:rFonts w:ascii="Courier New" w:hAnsi="Courier New" w:hint="default"/>
      </w:rPr>
    </w:lvl>
    <w:lvl w:ilvl="5" w:tplc="6EE262CC">
      <w:start w:val="1"/>
      <w:numFmt w:val="bullet"/>
      <w:lvlText w:val=""/>
      <w:lvlJc w:val="left"/>
      <w:pPr>
        <w:ind w:left="4320" w:hanging="360"/>
      </w:pPr>
      <w:rPr>
        <w:rFonts w:ascii="Wingdings" w:hAnsi="Wingdings" w:hint="default"/>
      </w:rPr>
    </w:lvl>
    <w:lvl w:ilvl="6" w:tplc="BBEE50A6">
      <w:start w:val="1"/>
      <w:numFmt w:val="bullet"/>
      <w:lvlText w:val=""/>
      <w:lvlJc w:val="left"/>
      <w:pPr>
        <w:ind w:left="5040" w:hanging="360"/>
      </w:pPr>
      <w:rPr>
        <w:rFonts w:ascii="Symbol" w:hAnsi="Symbol" w:hint="default"/>
      </w:rPr>
    </w:lvl>
    <w:lvl w:ilvl="7" w:tplc="437685E4">
      <w:start w:val="1"/>
      <w:numFmt w:val="bullet"/>
      <w:lvlText w:val="o"/>
      <w:lvlJc w:val="left"/>
      <w:pPr>
        <w:ind w:left="5760" w:hanging="360"/>
      </w:pPr>
      <w:rPr>
        <w:rFonts w:ascii="Courier New" w:hAnsi="Courier New" w:hint="default"/>
      </w:rPr>
    </w:lvl>
    <w:lvl w:ilvl="8" w:tplc="E96A26DC">
      <w:start w:val="1"/>
      <w:numFmt w:val="bullet"/>
      <w:lvlText w:val=""/>
      <w:lvlJc w:val="left"/>
      <w:pPr>
        <w:ind w:left="6480" w:hanging="360"/>
      </w:pPr>
      <w:rPr>
        <w:rFonts w:ascii="Wingdings" w:hAnsi="Wingdings" w:hint="default"/>
      </w:rPr>
    </w:lvl>
  </w:abstractNum>
  <w:abstractNum w:abstractNumId="14" w15:restartNumberingAfterBreak="0">
    <w:nsid w:val="5AC8B342"/>
    <w:multiLevelType w:val="hybridMultilevel"/>
    <w:tmpl w:val="127C769A"/>
    <w:lvl w:ilvl="0" w:tplc="51742940">
      <w:start w:val="1"/>
      <w:numFmt w:val="bullet"/>
      <w:lvlText w:val="·"/>
      <w:lvlJc w:val="left"/>
      <w:pPr>
        <w:ind w:left="720" w:hanging="360"/>
      </w:pPr>
      <w:rPr>
        <w:rFonts w:ascii="Symbol" w:hAnsi="Symbol" w:hint="default"/>
      </w:rPr>
    </w:lvl>
    <w:lvl w:ilvl="1" w:tplc="0AC6BE6E">
      <w:start w:val="1"/>
      <w:numFmt w:val="bullet"/>
      <w:lvlText w:val="o"/>
      <w:lvlJc w:val="left"/>
      <w:pPr>
        <w:ind w:left="1440" w:hanging="360"/>
      </w:pPr>
      <w:rPr>
        <w:rFonts w:ascii="Courier New" w:hAnsi="Courier New" w:hint="default"/>
      </w:rPr>
    </w:lvl>
    <w:lvl w:ilvl="2" w:tplc="20548F50">
      <w:start w:val="1"/>
      <w:numFmt w:val="bullet"/>
      <w:lvlText w:val=""/>
      <w:lvlJc w:val="left"/>
      <w:pPr>
        <w:ind w:left="2160" w:hanging="360"/>
      </w:pPr>
      <w:rPr>
        <w:rFonts w:ascii="Wingdings" w:hAnsi="Wingdings" w:hint="default"/>
      </w:rPr>
    </w:lvl>
    <w:lvl w:ilvl="3" w:tplc="8BB88F86">
      <w:start w:val="1"/>
      <w:numFmt w:val="bullet"/>
      <w:lvlText w:val=""/>
      <w:lvlJc w:val="left"/>
      <w:pPr>
        <w:ind w:left="2880" w:hanging="360"/>
      </w:pPr>
      <w:rPr>
        <w:rFonts w:ascii="Symbol" w:hAnsi="Symbol" w:hint="default"/>
      </w:rPr>
    </w:lvl>
    <w:lvl w:ilvl="4" w:tplc="971CB8F8">
      <w:start w:val="1"/>
      <w:numFmt w:val="bullet"/>
      <w:lvlText w:val="o"/>
      <w:lvlJc w:val="left"/>
      <w:pPr>
        <w:ind w:left="3600" w:hanging="360"/>
      </w:pPr>
      <w:rPr>
        <w:rFonts w:ascii="Courier New" w:hAnsi="Courier New" w:hint="default"/>
      </w:rPr>
    </w:lvl>
    <w:lvl w:ilvl="5" w:tplc="897E230A">
      <w:start w:val="1"/>
      <w:numFmt w:val="bullet"/>
      <w:lvlText w:val=""/>
      <w:lvlJc w:val="left"/>
      <w:pPr>
        <w:ind w:left="4320" w:hanging="360"/>
      </w:pPr>
      <w:rPr>
        <w:rFonts w:ascii="Wingdings" w:hAnsi="Wingdings" w:hint="default"/>
      </w:rPr>
    </w:lvl>
    <w:lvl w:ilvl="6" w:tplc="7C3EE102">
      <w:start w:val="1"/>
      <w:numFmt w:val="bullet"/>
      <w:lvlText w:val=""/>
      <w:lvlJc w:val="left"/>
      <w:pPr>
        <w:ind w:left="5040" w:hanging="360"/>
      </w:pPr>
      <w:rPr>
        <w:rFonts w:ascii="Symbol" w:hAnsi="Symbol" w:hint="default"/>
      </w:rPr>
    </w:lvl>
    <w:lvl w:ilvl="7" w:tplc="9EDE1A3E">
      <w:start w:val="1"/>
      <w:numFmt w:val="bullet"/>
      <w:lvlText w:val="o"/>
      <w:lvlJc w:val="left"/>
      <w:pPr>
        <w:ind w:left="5760" w:hanging="360"/>
      </w:pPr>
      <w:rPr>
        <w:rFonts w:ascii="Courier New" w:hAnsi="Courier New" w:hint="default"/>
      </w:rPr>
    </w:lvl>
    <w:lvl w:ilvl="8" w:tplc="3C62F338">
      <w:start w:val="1"/>
      <w:numFmt w:val="bullet"/>
      <w:lvlText w:val=""/>
      <w:lvlJc w:val="left"/>
      <w:pPr>
        <w:ind w:left="6480" w:hanging="360"/>
      </w:pPr>
      <w:rPr>
        <w:rFonts w:ascii="Wingdings" w:hAnsi="Wingdings" w:hint="default"/>
      </w:rPr>
    </w:lvl>
  </w:abstractNum>
  <w:abstractNum w:abstractNumId="15" w15:restartNumberingAfterBreak="0">
    <w:nsid w:val="5EFF8185"/>
    <w:multiLevelType w:val="hybridMultilevel"/>
    <w:tmpl w:val="1CB2582E"/>
    <w:lvl w:ilvl="0" w:tplc="692E8252">
      <w:start w:val="1"/>
      <w:numFmt w:val="bullet"/>
      <w:lvlText w:val="·"/>
      <w:lvlJc w:val="left"/>
      <w:pPr>
        <w:ind w:left="720" w:hanging="360"/>
      </w:pPr>
      <w:rPr>
        <w:rFonts w:ascii="Symbol" w:hAnsi="Symbol" w:hint="default"/>
      </w:rPr>
    </w:lvl>
    <w:lvl w:ilvl="1" w:tplc="F28A1FF6">
      <w:start w:val="1"/>
      <w:numFmt w:val="bullet"/>
      <w:lvlText w:val="o"/>
      <w:lvlJc w:val="left"/>
      <w:pPr>
        <w:ind w:left="1440" w:hanging="360"/>
      </w:pPr>
      <w:rPr>
        <w:rFonts w:ascii="Courier New" w:hAnsi="Courier New" w:hint="default"/>
      </w:rPr>
    </w:lvl>
    <w:lvl w:ilvl="2" w:tplc="96501DB0">
      <w:start w:val="1"/>
      <w:numFmt w:val="bullet"/>
      <w:lvlText w:val=""/>
      <w:lvlJc w:val="left"/>
      <w:pPr>
        <w:ind w:left="2160" w:hanging="360"/>
      </w:pPr>
      <w:rPr>
        <w:rFonts w:ascii="Wingdings" w:hAnsi="Wingdings" w:hint="default"/>
      </w:rPr>
    </w:lvl>
    <w:lvl w:ilvl="3" w:tplc="38F46040">
      <w:start w:val="1"/>
      <w:numFmt w:val="bullet"/>
      <w:lvlText w:val=""/>
      <w:lvlJc w:val="left"/>
      <w:pPr>
        <w:ind w:left="2880" w:hanging="360"/>
      </w:pPr>
      <w:rPr>
        <w:rFonts w:ascii="Symbol" w:hAnsi="Symbol" w:hint="default"/>
      </w:rPr>
    </w:lvl>
    <w:lvl w:ilvl="4" w:tplc="E7DC7526">
      <w:start w:val="1"/>
      <w:numFmt w:val="bullet"/>
      <w:lvlText w:val="o"/>
      <w:lvlJc w:val="left"/>
      <w:pPr>
        <w:ind w:left="3600" w:hanging="360"/>
      </w:pPr>
      <w:rPr>
        <w:rFonts w:ascii="Courier New" w:hAnsi="Courier New" w:hint="default"/>
      </w:rPr>
    </w:lvl>
    <w:lvl w:ilvl="5" w:tplc="BA56F5BC">
      <w:start w:val="1"/>
      <w:numFmt w:val="bullet"/>
      <w:lvlText w:val=""/>
      <w:lvlJc w:val="left"/>
      <w:pPr>
        <w:ind w:left="4320" w:hanging="360"/>
      </w:pPr>
      <w:rPr>
        <w:rFonts w:ascii="Wingdings" w:hAnsi="Wingdings" w:hint="default"/>
      </w:rPr>
    </w:lvl>
    <w:lvl w:ilvl="6" w:tplc="F4667398">
      <w:start w:val="1"/>
      <w:numFmt w:val="bullet"/>
      <w:lvlText w:val=""/>
      <w:lvlJc w:val="left"/>
      <w:pPr>
        <w:ind w:left="5040" w:hanging="360"/>
      </w:pPr>
      <w:rPr>
        <w:rFonts w:ascii="Symbol" w:hAnsi="Symbol" w:hint="default"/>
      </w:rPr>
    </w:lvl>
    <w:lvl w:ilvl="7" w:tplc="173800FE">
      <w:start w:val="1"/>
      <w:numFmt w:val="bullet"/>
      <w:lvlText w:val="o"/>
      <w:lvlJc w:val="left"/>
      <w:pPr>
        <w:ind w:left="5760" w:hanging="360"/>
      </w:pPr>
      <w:rPr>
        <w:rFonts w:ascii="Courier New" w:hAnsi="Courier New" w:hint="default"/>
      </w:rPr>
    </w:lvl>
    <w:lvl w:ilvl="8" w:tplc="71DA3A26">
      <w:start w:val="1"/>
      <w:numFmt w:val="bullet"/>
      <w:lvlText w:val=""/>
      <w:lvlJc w:val="left"/>
      <w:pPr>
        <w:ind w:left="6480" w:hanging="360"/>
      </w:pPr>
      <w:rPr>
        <w:rFonts w:ascii="Wingdings" w:hAnsi="Wingdings" w:hint="default"/>
      </w:rPr>
    </w:lvl>
  </w:abstractNum>
  <w:abstractNum w:abstractNumId="16" w15:restartNumberingAfterBreak="0">
    <w:nsid w:val="6638E7EC"/>
    <w:multiLevelType w:val="hybridMultilevel"/>
    <w:tmpl w:val="C8C00684"/>
    <w:lvl w:ilvl="0" w:tplc="307EC4B8">
      <w:start w:val="1"/>
      <w:numFmt w:val="bullet"/>
      <w:lvlText w:val="·"/>
      <w:lvlJc w:val="left"/>
      <w:pPr>
        <w:ind w:left="720" w:hanging="360"/>
      </w:pPr>
      <w:rPr>
        <w:rFonts w:ascii="Symbol" w:hAnsi="Symbol" w:hint="default"/>
      </w:rPr>
    </w:lvl>
    <w:lvl w:ilvl="1" w:tplc="405C79CC">
      <w:start w:val="1"/>
      <w:numFmt w:val="bullet"/>
      <w:lvlText w:val="o"/>
      <w:lvlJc w:val="left"/>
      <w:pPr>
        <w:ind w:left="1440" w:hanging="360"/>
      </w:pPr>
      <w:rPr>
        <w:rFonts w:ascii="Courier New" w:hAnsi="Courier New" w:hint="default"/>
      </w:rPr>
    </w:lvl>
    <w:lvl w:ilvl="2" w:tplc="0ECA9784">
      <w:start w:val="1"/>
      <w:numFmt w:val="bullet"/>
      <w:lvlText w:val=""/>
      <w:lvlJc w:val="left"/>
      <w:pPr>
        <w:ind w:left="2160" w:hanging="360"/>
      </w:pPr>
      <w:rPr>
        <w:rFonts w:ascii="Wingdings" w:hAnsi="Wingdings" w:hint="default"/>
      </w:rPr>
    </w:lvl>
    <w:lvl w:ilvl="3" w:tplc="134A3A76">
      <w:start w:val="1"/>
      <w:numFmt w:val="bullet"/>
      <w:lvlText w:val=""/>
      <w:lvlJc w:val="left"/>
      <w:pPr>
        <w:ind w:left="2880" w:hanging="360"/>
      </w:pPr>
      <w:rPr>
        <w:rFonts w:ascii="Symbol" w:hAnsi="Symbol" w:hint="default"/>
      </w:rPr>
    </w:lvl>
    <w:lvl w:ilvl="4" w:tplc="3246FE68">
      <w:start w:val="1"/>
      <w:numFmt w:val="bullet"/>
      <w:lvlText w:val="o"/>
      <w:lvlJc w:val="left"/>
      <w:pPr>
        <w:ind w:left="3600" w:hanging="360"/>
      </w:pPr>
      <w:rPr>
        <w:rFonts w:ascii="Courier New" w:hAnsi="Courier New" w:hint="default"/>
      </w:rPr>
    </w:lvl>
    <w:lvl w:ilvl="5" w:tplc="827C45B4">
      <w:start w:val="1"/>
      <w:numFmt w:val="bullet"/>
      <w:lvlText w:val=""/>
      <w:lvlJc w:val="left"/>
      <w:pPr>
        <w:ind w:left="4320" w:hanging="360"/>
      </w:pPr>
      <w:rPr>
        <w:rFonts w:ascii="Wingdings" w:hAnsi="Wingdings" w:hint="default"/>
      </w:rPr>
    </w:lvl>
    <w:lvl w:ilvl="6" w:tplc="7B305B0E">
      <w:start w:val="1"/>
      <w:numFmt w:val="bullet"/>
      <w:lvlText w:val=""/>
      <w:lvlJc w:val="left"/>
      <w:pPr>
        <w:ind w:left="5040" w:hanging="360"/>
      </w:pPr>
      <w:rPr>
        <w:rFonts w:ascii="Symbol" w:hAnsi="Symbol" w:hint="default"/>
      </w:rPr>
    </w:lvl>
    <w:lvl w:ilvl="7" w:tplc="9B12ABCE">
      <w:start w:val="1"/>
      <w:numFmt w:val="bullet"/>
      <w:lvlText w:val="o"/>
      <w:lvlJc w:val="left"/>
      <w:pPr>
        <w:ind w:left="5760" w:hanging="360"/>
      </w:pPr>
      <w:rPr>
        <w:rFonts w:ascii="Courier New" w:hAnsi="Courier New" w:hint="default"/>
      </w:rPr>
    </w:lvl>
    <w:lvl w:ilvl="8" w:tplc="8F785CA6">
      <w:start w:val="1"/>
      <w:numFmt w:val="bullet"/>
      <w:lvlText w:val=""/>
      <w:lvlJc w:val="left"/>
      <w:pPr>
        <w:ind w:left="6480" w:hanging="360"/>
      </w:pPr>
      <w:rPr>
        <w:rFonts w:ascii="Wingdings" w:hAnsi="Wingdings" w:hint="default"/>
      </w:rPr>
    </w:lvl>
  </w:abstractNum>
  <w:abstractNum w:abstractNumId="17" w15:restartNumberingAfterBreak="0">
    <w:nsid w:val="6BD356B7"/>
    <w:multiLevelType w:val="hybridMultilevel"/>
    <w:tmpl w:val="7E840AE8"/>
    <w:lvl w:ilvl="0" w:tplc="E8D826B2">
      <w:start w:val="1"/>
      <w:numFmt w:val="decimal"/>
      <w:lvlText w:val="(iii)"/>
      <w:lvlJc w:val="left"/>
      <w:pPr>
        <w:ind w:left="720" w:hanging="360"/>
      </w:pPr>
    </w:lvl>
    <w:lvl w:ilvl="1" w:tplc="F434297E">
      <w:start w:val="1"/>
      <w:numFmt w:val="lowerLetter"/>
      <w:lvlText w:val="%2."/>
      <w:lvlJc w:val="left"/>
      <w:pPr>
        <w:ind w:left="1440" w:hanging="360"/>
      </w:pPr>
    </w:lvl>
    <w:lvl w:ilvl="2" w:tplc="3D5C6E1E">
      <w:start w:val="1"/>
      <w:numFmt w:val="lowerRoman"/>
      <w:lvlText w:val="%3."/>
      <w:lvlJc w:val="right"/>
      <w:pPr>
        <w:ind w:left="2160" w:hanging="180"/>
      </w:pPr>
    </w:lvl>
    <w:lvl w:ilvl="3" w:tplc="05ACF662">
      <w:start w:val="1"/>
      <w:numFmt w:val="decimal"/>
      <w:lvlText w:val="%4."/>
      <w:lvlJc w:val="left"/>
      <w:pPr>
        <w:ind w:left="2880" w:hanging="360"/>
      </w:pPr>
    </w:lvl>
    <w:lvl w:ilvl="4" w:tplc="93BE8C3E">
      <w:start w:val="1"/>
      <w:numFmt w:val="lowerLetter"/>
      <w:lvlText w:val="%5."/>
      <w:lvlJc w:val="left"/>
      <w:pPr>
        <w:ind w:left="3600" w:hanging="360"/>
      </w:pPr>
    </w:lvl>
    <w:lvl w:ilvl="5" w:tplc="BA7CCAB6">
      <w:start w:val="1"/>
      <w:numFmt w:val="lowerRoman"/>
      <w:lvlText w:val="%6."/>
      <w:lvlJc w:val="right"/>
      <w:pPr>
        <w:ind w:left="4320" w:hanging="180"/>
      </w:pPr>
    </w:lvl>
    <w:lvl w:ilvl="6" w:tplc="24729346">
      <w:start w:val="1"/>
      <w:numFmt w:val="decimal"/>
      <w:lvlText w:val="%7."/>
      <w:lvlJc w:val="left"/>
      <w:pPr>
        <w:ind w:left="5040" w:hanging="360"/>
      </w:pPr>
    </w:lvl>
    <w:lvl w:ilvl="7" w:tplc="6F0A41B8">
      <w:start w:val="1"/>
      <w:numFmt w:val="lowerLetter"/>
      <w:lvlText w:val="%8."/>
      <w:lvlJc w:val="left"/>
      <w:pPr>
        <w:ind w:left="5760" w:hanging="360"/>
      </w:pPr>
    </w:lvl>
    <w:lvl w:ilvl="8" w:tplc="9518211A">
      <w:start w:val="1"/>
      <w:numFmt w:val="lowerRoman"/>
      <w:lvlText w:val="%9."/>
      <w:lvlJc w:val="right"/>
      <w:pPr>
        <w:ind w:left="6480" w:hanging="180"/>
      </w:pPr>
    </w:lvl>
  </w:abstractNum>
  <w:abstractNum w:abstractNumId="18" w15:restartNumberingAfterBreak="0">
    <w:nsid w:val="6F9ADAFD"/>
    <w:multiLevelType w:val="hybridMultilevel"/>
    <w:tmpl w:val="8BF47E20"/>
    <w:lvl w:ilvl="0" w:tplc="340E533C">
      <w:start w:val="1"/>
      <w:numFmt w:val="decimal"/>
      <w:lvlText w:val="(iii)"/>
      <w:lvlJc w:val="left"/>
      <w:pPr>
        <w:ind w:left="720" w:hanging="360"/>
      </w:pPr>
    </w:lvl>
    <w:lvl w:ilvl="1" w:tplc="8A240B38">
      <w:start w:val="1"/>
      <w:numFmt w:val="lowerLetter"/>
      <w:lvlText w:val="%2."/>
      <w:lvlJc w:val="left"/>
      <w:pPr>
        <w:ind w:left="1440" w:hanging="360"/>
      </w:pPr>
    </w:lvl>
    <w:lvl w:ilvl="2" w:tplc="DD9C4846">
      <w:start w:val="1"/>
      <w:numFmt w:val="lowerRoman"/>
      <w:lvlText w:val="%3."/>
      <w:lvlJc w:val="right"/>
      <w:pPr>
        <w:ind w:left="2160" w:hanging="180"/>
      </w:pPr>
    </w:lvl>
    <w:lvl w:ilvl="3" w:tplc="1B0CE63E">
      <w:start w:val="1"/>
      <w:numFmt w:val="decimal"/>
      <w:lvlText w:val="%4."/>
      <w:lvlJc w:val="left"/>
      <w:pPr>
        <w:ind w:left="2880" w:hanging="360"/>
      </w:pPr>
    </w:lvl>
    <w:lvl w:ilvl="4" w:tplc="729C67A6">
      <w:start w:val="1"/>
      <w:numFmt w:val="lowerLetter"/>
      <w:lvlText w:val="%5."/>
      <w:lvlJc w:val="left"/>
      <w:pPr>
        <w:ind w:left="3600" w:hanging="360"/>
      </w:pPr>
    </w:lvl>
    <w:lvl w:ilvl="5" w:tplc="E2207DFA">
      <w:start w:val="1"/>
      <w:numFmt w:val="lowerRoman"/>
      <w:lvlText w:val="%6."/>
      <w:lvlJc w:val="right"/>
      <w:pPr>
        <w:ind w:left="4320" w:hanging="180"/>
      </w:pPr>
    </w:lvl>
    <w:lvl w:ilvl="6" w:tplc="5F3AD180">
      <w:start w:val="1"/>
      <w:numFmt w:val="decimal"/>
      <w:lvlText w:val="%7."/>
      <w:lvlJc w:val="left"/>
      <w:pPr>
        <w:ind w:left="5040" w:hanging="360"/>
      </w:pPr>
    </w:lvl>
    <w:lvl w:ilvl="7" w:tplc="B35C5520">
      <w:start w:val="1"/>
      <w:numFmt w:val="lowerLetter"/>
      <w:lvlText w:val="%8."/>
      <w:lvlJc w:val="left"/>
      <w:pPr>
        <w:ind w:left="5760" w:hanging="360"/>
      </w:pPr>
    </w:lvl>
    <w:lvl w:ilvl="8" w:tplc="3FF4DBBC">
      <w:start w:val="1"/>
      <w:numFmt w:val="lowerRoman"/>
      <w:lvlText w:val="%9."/>
      <w:lvlJc w:val="right"/>
      <w:pPr>
        <w:ind w:left="6480" w:hanging="180"/>
      </w:pPr>
    </w:lvl>
  </w:abstractNum>
  <w:abstractNum w:abstractNumId="19" w15:restartNumberingAfterBreak="0">
    <w:nsid w:val="74DC83F9"/>
    <w:multiLevelType w:val="hybridMultilevel"/>
    <w:tmpl w:val="3906F8C2"/>
    <w:lvl w:ilvl="0" w:tplc="B6568278">
      <w:start w:val="1"/>
      <w:numFmt w:val="bullet"/>
      <w:lvlText w:val="ü"/>
      <w:lvlJc w:val="left"/>
      <w:pPr>
        <w:ind w:left="720" w:hanging="360"/>
      </w:pPr>
      <w:rPr>
        <w:rFonts w:ascii="Wingdings" w:hAnsi="Wingdings" w:hint="default"/>
      </w:rPr>
    </w:lvl>
    <w:lvl w:ilvl="1" w:tplc="BC080C0E">
      <w:start w:val="1"/>
      <w:numFmt w:val="bullet"/>
      <w:lvlText w:val="o"/>
      <w:lvlJc w:val="left"/>
      <w:pPr>
        <w:ind w:left="1440" w:hanging="360"/>
      </w:pPr>
      <w:rPr>
        <w:rFonts w:ascii="Courier New" w:hAnsi="Courier New" w:hint="default"/>
      </w:rPr>
    </w:lvl>
    <w:lvl w:ilvl="2" w:tplc="C78E2396">
      <w:start w:val="1"/>
      <w:numFmt w:val="bullet"/>
      <w:lvlText w:val=""/>
      <w:lvlJc w:val="left"/>
      <w:pPr>
        <w:ind w:left="2160" w:hanging="360"/>
      </w:pPr>
      <w:rPr>
        <w:rFonts w:ascii="Wingdings" w:hAnsi="Wingdings" w:hint="default"/>
      </w:rPr>
    </w:lvl>
    <w:lvl w:ilvl="3" w:tplc="82C08620">
      <w:start w:val="1"/>
      <w:numFmt w:val="bullet"/>
      <w:lvlText w:val=""/>
      <w:lvlJc w:val="left"/>
      <w:pPr>
        <w:ind w:left="2880" w:hanging="360"/>
      </w:pPr>
      <w:rPr>
        <w:rFonts w:ascii="Symbol" w:hAnsi="Symbol" w:hint="default"/>
      </w:rPr>
    </w:lvl>
    <w:lvl w:ilvl="4" w:tplc="F2A41402">
      <w:start w:val="1"/>
      <w:numFmt w:val="bullet"/>
      <w:lvlText w:val="o"/>
      <w:lvlJc w:val="left"/>
      <w:pPr>
        <w:ind w:left="3600" w:hanging="360"/>
      </w:pPr>
      <w:rPr>
        <w:rFonts w:ascii="Courier New" w:hAnsi="Courier New" w:hint="default"/>
      </w:rPr>
    </w:lvl>
    <w:lvl w:ilvl="5" w:tplc="FA4CD9A4">
      <w:start w:val="1"/>
      <w:numFmt w:val="bullet"/>
      <w:lvlText w:val=""/>
      <w:lvlJc w:val="left"/>
      <w:pPr>
        <w:ind w:left="4320" w:hanging="360"/>
      </w:pPr>
      <w:rPr>
        <w:rFonts w:ascii="Wingdings" w:hAnsi="Wingdings" w:hint="default"/>
      </w:rPr>
    </w:lvl>
    <w:lvl w:ilvl="6" w:tplc="011608E0">
      <w:start w:val="1"/>
      <w:numFmt w:val="bullet"/>
      <w:lvlText w:val=""/>
      <w:lvlJc w:val="left"/>
      <w:pPr>
        <w:ind w:left="5040" w:hanging="360"/>
      </w:pPr>
      <w:rPr>
        <w:rFonts w:ascii="Symbol" w:hAnsi="Symbol" w:hint="default"/>
      </w:rPr>
    </w:lvl>
    <w:lvl w:ilvl="7" w:tplc="D89C6070">
      <w:start w:val="1"/>
      <w:numFmt w:val="bullet"/>
      <w:lvlText w:val="o"/>
      <w:lvlJc w:val="left"/>
      <w:pPr>
        <w:ind w:left="5760" w:hanging="360"/>
      </w:pPr>
      <w:rPr>
        <w:rFonts w:ascii="Courier New" w:hAnsi="Courier New" w:hint="default"/>
      </w:rPr>
    </w:lvl>
    <w:lvl w:ilvl="8" w:tplc="31AABA6E">
      <w:start w:val="1"/>
      <w:numFmt w:val="bullet"/>
      <w:lvlText w:val=""/>
      <w:lvlJc w:val="left"/>
      <w:pPr>
        <w:ind w:left="6480" w:hanging="360"/>
      </w:pPr>
      <w:rPr>
        <w:rFonts w:ascii="Wingdings" w:hAnsi="Wingdings" w:hint="default"/>
      </w:rPr>
    </w:lvl>
  </w:abstractNum>
  <w:abstractNum w:abstractNumId="20" w15:restartNumberingAfterBreak="0">
    <w:nsid w:val="7C168A6B"/>
    <w:multiLevelType w:val="hybridMultilevel"/>
    <w:tmpl w:val="3E3615F0"/>
    <w:lvl w:ilvl="0" w:tplc="F6D048FA">
      <w:start w:val="1"/>
      <w:numFmt w:val="bullet"/>
      <w:lvlText w:val="ü"/>
      <w:lvlJc w:val="left"/>
      <w:pPr>
        <w:ind w:left="720" w:hanging="360"/>
      </w:pPr>
      <w:rPr>
        <w:rFonts w:ascii="Wingdings" w:hAnsi="Wingdings" w:hint="default"/>
      </w:rPr>
    </w:lvl>
    <w:lvl w:ilvl="1" w:tplc="FE0CDF82">
      <w:start w:val="1"/>
      <w:numFmt w:val="bullet"/>
      <w:lvlText w:val="o"/>
      <w:lvlJc w:val="left"/>
      <w:pPr>
        <w:ind w:left="1440" w:hanging="360"/>
      </w:pPr>
      <w:rPr>
        <w:rFonts w:ascii="Courier New" w:hAnsi="Courier New" w:hint="default"/>
      </w:rPr>
    </w:lvl>
    <w:lvl w:ilvl="2" w:tplc="06D8E80E">
      <w:start w:val="1"/>
      <w:numFmt w:val="bullet"/>
      <w:lvlText w:val=""/>
      <w:lvlJc w:val="left"/>
      <w:pPr>
        <w:ind w:left="2160" w:hanging="360"/>
      </w:pPr>
      <w:rPr>
        <w:rFonts w:ascii="Wingdings" w:hAnsi="Wingdings" w:hint="default"/>
      </w:rPr>
    </w:lvl>
    <w:lvl w:ilvl="3" w:tplc="21D6781C">
      <w:start w:val="1"/>
      <w:numFmt w:val="bullet"/>
      <w:lvlText w:val=""/>
      <w:lvlJc w:val="left"/>
      <w:pPr>
        <w:ind w:left="2880" w:hanging="360"/>
      </w:pPr>
      <w:rPr>
        <w:rFonts w:ascii="Symbol" w:hAnsi="Symbol" w:hint="default"/>
      </w:rPr>
    </w:lvl>
    <w:lvl w:ilvl="4" w:tplc="678C0056">
      <w:start w:val="1"/>
      <w:numFmt w:val="bullet"/>
      <w:lvlText w:val="o"/>
      <w:lvlJc w:val="left"/>
      <w:pPr>
        <w:ind w:left="3600" w:hanging="360"/>
      </w:pPr>
      <w:rPr>
        <w:rFonts w:ascii="Courier New" w:hAnsi="Courier New" w:hint="default"/>
      </w:rPr>
    </w:lvl>
    <w:lvl w:ilvl="5" w:tplc="1D0240F6">
      <w:start w:val="1"/>
      <w:numFmt w:val="bullet"/>
      <w:lvlText w:val=""/>
      <w:lvlJc w:val="left"/>
      <w:pPr>
        <w:ind w:left="4320" w:hanging="360"/>
      </w:pPr>
      <w:rPr>
        <w:rFonts w:ascii="Wingdings" w:hAnsi="Wingdings" w:hint="default"/>
      </w:rPr>
    </w:lvl>
    <w:lvl w:ilvl="6" w:tplc="6A8ABEE6">
      <w:start w:val="1"/>
      <w:numFmt w:val="bullet"/>
      <w:lvlText w:val=""/>
      <w:lvlJc w:val="left"/>
      <w:pPr>
        <w:ind w:left="5040" w:hanging="360"/>
      </w:pPr>
      <w:rPr>
        <w:rFonts w:ascii="Symbol" w:hAnsi="Symbol" w:hint="default"/>
      </w:rPr>
    </w:lvl>
    <w:lvl w:ilvl="7" w:tplc="0CAEC518">
      <w:start w:val="1"/>
      <w:numFmt w:val="bullet"/>
      <w:lvlText w:val="o"/>
      <w:lvlJc w:val="left"/>
      <w:pPr>
        <w:ind w:left="5760" w:hanging="360"/>
      </w:pPr>
      <w:rPr>
        <w:rFonts w:ascii="Courier New" w:hAnsi="Courier New" w:hint="default"/>
      </w:rPr>
    </w:lvl>
    <w:lvl w:ilvl="8" w:tplc="CD9C8FD0">
      <w:start w:val="1"/>
      <w:numFmt w:val="bullet"/>
      <w:lvlText w:val=""/>
      <w:lvlJc w:val="left"/>
      <w:pPr>
        <w:ind w:left="6480" w:hanging="360"/>
      </w:pPr>
      <w:rPr>
        <w:rFonts w:ascii="Wingdings" w:hAnsi="Wingdings" w:hint="default"/>
      </w:rPr>
    </w:lvl>
  </w:abstractNum>
  <w:abstractNum w:abstractNumId="21" w15:restartNumberingAfterBreak="0">
    <w:nsid w:val="7C8BE13B"/>
    <w:multiLevelType w:val="hybridMultilevel"/>
    <w:tmpl w:val="7742BB30"/>
    <w:lvl w:ilvl="0" w:tplc="D478AA64">
      <w:start w:val="1"/>
      <w:numFmt w:val="bullet"/>
      <w:lvlText w:val="ü"/>
      <w:lvlJc w:val="left"/>
      <w:pPr>
        <w:ind w:left="720" w:hanging="360"/>
      </w:pPr>
      <w:rPr>
        <w:rFonts w:ascii="Wingdings" w:hAnsi="Wingdings" w:hint="default"/>
      </w:rPr>
    </w:lvl>
    <w:lvl w:ilvl="1" w:tplc="315CE38C">
      <w:start w:val="1"/>
      <w:numFmt w:val="bullet"/>
      <w:lvlText w:val="o"/>
      <w:lvlJc w:val="left"/>
      <w:pPr>
        <w:ind w:left="1440" w:hanging="360"/>
      </w:pPr>
      <w:rPr>
        <w:rFonts w:ascii="Courier New" w:hAnsi="Courier New" w:hint="default"/>
      </w:rPr>
    </w:lvl>
    <w:lvl w:ilvl="2" w:tplc="EF7C10E4">
      <w:start w:val="1"/>
      <w:numFmt w:val="bullet"/>
      <w:lvlText w:val=""/>
      <w:lvlJc w:val="left"/>
      <w:pPr>
        <w:ind w:left="2160" w:hanging="360"/>
      </w:pPr>
      <w:rPr>
        <w:rFonts w:ascii="Wingdings" w:hAnsi="Wingdings" w:hint="default"/>
      </w:rPr>
    </w:lvl>
    <w:lvl w:ilvl="3" w:tplc="3DFA2C56">
      <w:start w:val="1"/>
      <w:numFmt w:val="bullet"/>
      <w:lvlText w:val=""/>
      <w:lvlJc w:val="left"/>
      <w:pPr>
        <w:ind w:left="2880" w:hanging="360"/>
      </w:pPr>
      <w:rPr>
        <w:rFonts w:ascii="Symbol" w:hAnsi="Symbol" w:hint="default"/>
      </w:rPr>
    </w:lvl>
    <w:lvl w:ilvl="4" w:tplc="290AC5BC">
      <w:start w:val="1"/>
      <w:numFmt w:val="bullet"/>
      <w:lvlText w:val="o"/>
      <w:lvlJc w:val="left"/>
      <w:pPr>
        <w:ind w:left="3600" w:hanging="360"/>
      </w:pPr>
      <w:rPr>
        <w:rFonts w:ascii="Courier New" w:hAnsi="Courier New" w:hint="default"/>
      </w:rPr>
    </w:lvl>
    <w:lvl w:ilvl="5" w:tplc="4C7CBBF4">
      <w:start w:val="1"/>
      <w:numFmt w:val="bullet"/>
      <w:lvlText w:val=""/>
      <w:lvlJc w:val="left"/>
      <w:pPr>
        <w:ind w:left="4320" w:hanging="360"/>
      </w:pPr>
      <w:rPr>
        <w:rFonts w:ascii="Wingdings" w:hAnsi="Wingdings" w:hint="default"/>
      </w:rPr>
    </w:lvl>
    <w:lvl w:ilvl="6" w:tplc="36A85A04">
      <w:start w:val="1"/>
      <w:numFmt w:val="bullet"/>
      <w:lvlText w:val=""/>
      <w:lvlJc w:val="left"/>
      <w:pPr>
        <w:ind w:left="5040" w:hanging="360"/>
      </w:pPr>
      <w:rPr>
        <w:rFonts w:ascii="Symbol" w:hAnsi="Symbol" w:hint="default"/>
      </w:rPr>
    </w:lvl>
    <w:lvl w:ilvl="7" w:tplc="DEBA4166">
      <w:start w:val="1"/>
      <w:numFmt w:val="bullet"/>
      <w:lvlText w:val="o"/>
      <w:lvlJc w:val="left"/>
      <w:pPr>
        <w:ind w:left="5760" w:hanging="360"/>
      </w:pPr>
      <w:rPr>
        <w:rFonts w:ascii="Courier New" w:hAnsi="Courier New" w:hint="default"/>
      </w:rPr>
    </w:lvl>
    <w:lvl w:ilvl="8" w:tplc="39A6021E">
      <w:start w:val="1"/>
      <w:numFmt w:val="bullet"/>
      <w:lvlText w:val=""/>
      <w:lvlJc w:val="left"/>
      <w:pPr>
        <w:ind w:left="6480" w:hanging="360"/>
      </w:pPr>
      <w:rPr>
        <w:rFonts w:ascii="Wingdings" w:hAnsi="Wingdings" w:hint="default"/>
      </w:rPr>
    </w:lvl>
  </w:abstractNum>
  <w:abstractNum w:abstractNumId="22" w15:restartNumberingAfterBreak="0">
    <w:nsid w:val="7D451587"/>
    <w:multiLevelType w:val="hybridMultilevel"/>
    <w:tmpl w:val="7DE65912"/>
    <w:lvl w:ilvl="0" w:tplc="6E089F4C">
      <w:start w:val="1"/>
      <w:numFmt w:val="bullet"/>
      <w:lvlText w:val="·"/>
      <w:lvlJc w:val="left"/>
      <w:pPr>
        <w:ind w:left="720" w:hanging="360"/>
      </w:pPr>
      <w:rPr>
        <w:rFonts w:ascii="Symbol" w:hAnsi="Symbol" w:hint="default"/>
      </w:rPr>
    </w:lvl>
    <w:lvl w:ilvl="1" w:tplc="A7A04B64">
      <w:start w:val="1"/>
      <w:numFmt w:val="bullet"/>
      <w:lvlText w:val="o"/>
      <w:lvlJc w:val="left"/>
      <w:pPr>
        <w:ind w:left="1440" w:hanging="360"/>
      </w:pPr>
      <w:rPr>
        <w:rFonts w:ascii="Courier New" w:hAnsi="Courier New" w:hint="default"/>
      </w:rPr>
    </w:lvl>
    <w:lvl w:ilvl="2" w:tplc="B6208F2A">
      <w:start w:val="1"/>
      <w:numFmt w:val="bullet"/>
      <w:lvlText w:val=""/>
      <w:lvlJc w:val="left"/>
      <w:pPr>
        <w:ind w:left="2160" w:hanging="360"/>
      </w:pPr>
      <w:rPr>
        <w:rFonts w:ascii="Wingdings" w:hAnsi="Wingdings" w:hint="default"/>
      </w:rPr>
    </w:lvl>
    <w:lvl w:ilvl="3" w:tplc="EB943C5C">
      <w:start w:val="1"/>
      <w:numFmt w:val="bullet"/>
      <w:lvlText w:val=""/>
      <w:lvlJc w:val="left"/>
      <w:pPr>
        <w:ind w:left="2880" w:hanging="360"/>
      </w:pPr>
      <w:rPr>
        <w:rFonts w:ascii="Symbol" w:hAnsi="Symbol" w:hint="default"/>
      </w:rPr>
    </w:lvl>
    <w:lvl w:ilvl="4" w:tplc="1D5247CA">
      <w:start w:val="1"/>
      <w:numFmt w:val="bullet"/>
      <w:lvlText w:val="o"/>
      <w:lvlJc w:val="left"/>
      <w:pPr>
        <w:ind w:left="3600" w:hanging="360"/>
      </w:pPr>
      <w:rPr>
        <w:rFonts w:ascii="Courier New" w:hAnsi="Courier New" w:hint="default"/>
      </w:rPr>
    </w:lvl>
    <w:lvl w:ilvl="5" w:tplc="6EE830D6">
      <w:start w:val="1"/>
      <w:numFmt w:val="bullet"/>
      <w:lvlText w:val=""/>
      <w:lvlJc w:val="left"/>
      <w:pPr>
        <w:ind w:left="4320" w:hanging="360"/>
      </w:pPr>
      <w:rPr>
        <w:rFonts w:ascii="Wingdings" w:hAnsi="Wingdings" w:hint="default"/>
      </w:rPr>
    </w:lvl>
    <w:lvl w:ilvl="6" w:tplc="0D3E41B6">
      <w:start w:val="1"/>
      <w:numFmt w:val="bullet"/>
      <w:lvlText w:val=""/>
      <w:lvlJc w:val="left"/>
      <w:pPr>
        <w:ind w:left="5040" w:hanging="360"/>
      </w:pPr>
      <w:rPr>
        <w:rFonts w:ascii="Symbol" w:hAnsi="Symbol" w:hint="default"/>
      </w:rPr>
    </w:lvl>
    <w:lvl w:ilvl="7" w:tplc="456A69EE">
      <w:start w:val="1"/>
      <w:numFmt w:val="bullet"/>
      <w:lvlText w:val="o"/>
      <w:lvlJc w:val="left"/>
      <w:pPr>
        <w:ind w:left="5760" w:hanging="360"/>
      </w:pPr>
      <w:rPr>
        <w:rFonts w:ascii="Courier New" w:hAnsi="Courier New" w:hint="default"/>
      </w:rPr>
    </w:lvl>
    <w:lvl w:ilvl="8" w:tplc="4F3C43CE">
      <w:start w:val="1"/>
      <w:numFmt w:val="bullet"/>
      <w:lvlText w:val=""/>
      <w:lvlJc w:val="left"/>
      <w:pPr>
        <w:ind w:left="6480" w:hanging="360"/>
      </w:pPr>
      <w:rPr>
        <w:rFonts w:ascii="Wingdings" w:hAnsi="Wingdings" w:hint="default"/>
      </w:rPr>
    </w:lvl>
  </w:abstractNum>
  <w:abstractNum w:abstractNumId="23" w15:restartNumberingAfterBreak="0">
    <w:nsid w:val="7E68F00A"/>
    <w:multiLevelType w:val="hybridMultilevel"/>
    <w:tmpl w:val="13C02812"/>
    <w:lvl w:ilvl="0" w:tplc="B5B42950">
      <w:start w:val="1"/>
      <w:numFmt w:val="bullet"/>
      <w:lvlText w:val="ü"/>
      <w:lvlJc w:val="left"/>
      <w:pPr>
        <w:ind w:left="720" w:hanging="360"/>
      </w:pPr>
      <w:rPr>
        <w:rFonts w:ascii="Wingdings" w:hAnsi="Wingdings" w:hint="default"/>
      </w:rPr>
    </w:lvl>
    <w:lvl w:ilvl="1" w:tplc="713A4FE0">
      <w:start w:val="1"/>
      <w:numFmt w:val="bullet"/>
      <w:lvlText w:val="o"/>
      <w:lvlJc w:val="left"/>
      <w:pPr>
        <w:ind w:left="1440" w:hanging="360"/>
      </w:pPr>
      <w:rPr>
        <w:rFonts w:ascii="Courier New" w:hAnsi="Courier New" w:hint="default"/>
      </w:rPr>
    </w:lvl>
    <w:lvl w:ilvl="2" w:tplc="A6D6FFDA">
      <w:start w:val="1"/>
      <w:numFmt w:val="bullet"/>
      <w:lvlText w:val=""/>
      <w:lvlJc w:val="left"/>
      <w:pPr>
        <w:ind w:left="2160" w:hanging="360"/>
      </w:pPr>
      <w:rPr>
        <w:rFonts w:ascii="Wingdings" w:hAnsi="Wingdings" w:hint="default"/>
      </w:rPr>
    </w:lvl>
    <w:lvl w:ilvl="3" w:tplc="DCA44338">
      <w:start w:val="1"/>
      <w:numFmt w:val="bullet"/>
      <w:lvlText w:val=""/>
      <w:lvlJc w:val="left"/>
      <w:pPr>
        <w:ind w:left="2880" w:hanging="360"/>
      </w:pPr>
      <w:rPr>
        <w:rFonts w:ascii="Symbol" w:hAnsi="Symbol" w:hint="default"/>
      </w:rPr>
    </w:lvl>
    <w:lvl w:ilvl="4" w:tplc="2AE4C680">
      <w:start w:val="1"/>
      <w:numFmt w:val="bullet"/>
      <w:lvlText w:val="o"/>
      <w:lvlJc w:val="left"/>
      <w:pPr>
        <w:ind w:left="3600" w:hanging="360"/>
      </w:pPr>
      <w:rPr>
        <w:rFonts w:ascii="Courier New" w:hAnsi="Courier New" w:hint="default"/>
      </w:rPr>
    </w:lvl>
    <w:lvl w:ilvl="5" w:tplc="A49C98F6">
      <w:start w:val="1"/>
      <w:numFmt w:val="bullet"/>
      <w:lvlText w:val=""/>
      <w:lvlJc w:val="left"/>
      <w:pPr>
        <w:ind w:left="4320" w:hanging="360"/>
      </w:pPr>
      <w:rPr>
        <w:rFonts w:ascii="Wingdings" w:hAnsi="Wingdings" w:hint="default"/>
      </w:rPr>
    </w:lvl>
    <w:lvl w:ilvl="6" w:tplc="7A5C9DDA">
      <w:start w:val="1"/>
      <w:numFmt w:val="bullet"/>
      <w:lvlText w:val=""/>
      <w:lvlJc w:val="left"/>
      <w:pPr>
        <w:ind w:left="5040" w:hanging="360"/>
      </w:pPr>
      <w:rPr>
        <w:rFonts w:ascii="Symbol" w:hAnsi="Symbol" w:hint="default"/>
      </w:rPr>
    </w:lvl>
    <w:lvl w:ilvl="7" w:tplc="5B369438">
      <w:start w:val="1"/>
      <w:numFmt w:val="bullet"/>
      <w:lvlText w:val="o"/>
      <w:lvlJc w:val="left"/>
      <w:pPr>
        <w:ind w:left="5760" w:hanging="360"/>
      </w:pPr>
      <w:rPr>
        <w:rFonts w:ascii="Courier New" w:hAnsi="Courier New" w:hint="default"/>
      </w:rPr>
    </w:lvl>
    <w:lvl w:ilvl="8" w:tplc="C27A599A">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5"/>
  </w:num>
  <w:num w:numId="4">
    <w:abstractNumId w:val="23"/>
  </w:num>
  <w:num w:numId="5">
    <w:abstractNumId w:val="11"/>
  </w:num>
  <w:num w:numId="6">
    <w:abstractNumId w:val="10"/>
  </w:num>
  <w:num w:numId="7">
    <w:abstractNumId w:val="7"/>
  </w:num>
  <w:num w:numId="8">
    <w:abstractNumId w:val="1"/>
  </w:num>
  <w:num w:numId="9">
    <w:abstractNumId w:val="14"/>
  </w:num>
  <w:num w:numId="10">
    <w:abstractNumId w:val="19"/>
  </w:num>
  <w:num w:numId="11">
    <w:abstractNumId w:val="4"/>
  </w:num>
  <w:num w:numId="12">
    <w:abstractNumId w:val="2"/>
  </w:num>
  <w:num w:numId="13">
    <w:abstractNumId w:val="12"/>
  </w:num>
  <w:num w:numId="14">
    <w:abstractNumId w:val="6"/>
  </w:num>
  <w:num w:numId="15">
    <w:abstractNumId w:val="9"/>
  </w:num>
  <w:num w:numId="16">
    <w:abstractNumId w:val="3"/>
  </w:num>
  <w:num w:numId="17">
    <w:abstractNumId w:val="0"/>
  </w:num>
  <w:num w:numId="18">
    <w:abstractNumId w:val="21"/>
  </w:num>
  <w:num w:numId="19">
    <w:abstractNumId w:val="22"/>
  </w:num>
  <w:num w:numId="20">
    <w:abstractNumId w:val="20"/>
  </w:num>
  <w:num w:numId="21">
    <w:abstractNumId w:val="5"/>
  </w:num>
  <w:num w:numId="22">
    <w:abstractNumId w:val="17"/>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BF"/>
    <w:rsid w:val="0000A425"/>
    <w:rsid w:val="00021A37"/>
    <w:rsid w:val="00040651"/>
    <w:rsid w:val="00044B89"/>
    <w:rsid w:val="000476CF"/>
    <w:rsid w:val="00056D4A"/>
    <w:rsid w:val="00065E09"/>
    <w:rsid w:val="000771E7"/>
    <w:rsid w:val="000C2C9C"/>
    <w:rsid w:val="000C54BE"/>
    <w:rsid w:val="000D2A8E"/>
    <w:rsid w:val="00131414"/>
    <w:rsid w:val="00151136"/>
    <w:rsid w:val="0015184E"/>
    <w:rsid w:val="00157C43"/>
    <w:rsid w:val="00181794"/>
    <w:rsid w:val="001834AB"/>
    <w:rsid w:val="001A3B71"/>
    <w:rsid w:val="00216610"/>
    <w:rsid w:val="00243EF9"/>
    <w:rsid w:val="0027213C"/>
    <w:rsid w:val="002A228E"/>
    <w:rsid w:val="002C54E1"/>
    <w:rsid w:val="002D09AB"/>
    <w:rsid w:val="002D5280"/>
    <w:rsid w:val="002D6E62"/>
    <w:rsid w:val="002F02C9"/>
    <w:rsid w:val="002F05BD"/>
    <w:rsid w:val="0031406E"/>
    <w:rsid w:val="0032487B"/>
    <w:rsid w:val="0033005D"/>
    <w:rsid w:val="003563E3"/>
    <w:rsid w:val="00363DA4"/>
    <w:rsid w:val="003B0EAC"/>
    <w:rsid w:val="003B5651"/>
    <w:rsid w:val="003C1F3F"/>
    <w:rsid w:val="003C5573"/>
    <w:rsid w:val="00400DBF"/>
    <w:rsid w:val="00407620"/>
    <w:rsid w:val="00416AB2"/>
    <w:rsid w:val="004202D4"/>
    <w:rsid w:val="004318E8"/>
    <w:rsid w:val="00447E41"/>
    <w:rsid w:val="00455581"/>
    <w:rsid w:val="00456AE6"/>
    <w:rsid w:val="00475D19"/>
    <w:rsid w:val="00486299"/>
    <w:rsid w:val="00493362"/>
    <w:rsid w:val="004C4AD6"/>
    <w:rsid w:val="004C6B34"/>
    <w:rsid w:val="004E4E56"/>
    <w:rsid w:val="004F5C1F"/>
    <w:rsid w:val="004FF622"/>
    <w:rsid w:val="00510C79"/>
    <w:rsid w:val="00547AFD"/>
    <w:rsid w:val="00555E2E"/>
    <w:rsid w:val="005646E1"/>
    <w:rsid w:val="00567C65"/>
    <w:rsid w:val="005A122A"/>
    <w:rsid w:val="005A5F17"/>
    <w:rsid w:val="005C0C4D"/>
    <w:rsid w:val="006013D2"/>
    <w:rsid w:val="0061418E"/>
    <w:rsid w:val="00626850"/>
    <w:rsid w:val="00631848"/>
    <w:rsid w:val="0064533D"/>
    <w:rsid w:val="006478BE"/>
    <w:rsid w:val="00662389"/>
    <w:rsid w:val="00670508"/>
    <w:rsid w:val="006B60CB"/>
    <w:rsid w:val="006D6E8C"/>
    <w:rsid w:val="00700940"/>
    <w:rsid w:val="00733099"/>
    <w:rsid w:val="00757786"/>
    <w:rsid w:val="007A3BDC"/>
    <w:rsid w:val="007D289B"/>
    <w:rsid w:val="007D6FC9"/>
    <w:rsid w:val="007F56CA"/>
    <w:rsid w:val="007F6879"/>
    <w:rsid w:val="00801608"/>
    <w:rsid w:val="008102AA"/>
    <w:rsid w:val="00812DCD"/>
    <w:rsid w:val="00856771"/>
    <w:rsid w:val="008657D3"/>
    <w:rsid w:val="00873B7F"/>
    <w:rsid w:val="00886E54"/>
    <w:rsid w:val="008A1E71"/>
    <w:rsid w:val="008B28C8"/>
    <w:rsid w:val="008E33F4"/>
    <w:rsid w:val="008F0374"/>
    <w:rsid w:val="008F2CE5"/>
    <w:rsid w:val="00914C97"/>
    <w:rsid w:val="00933664"/>
    <w:rsid w:val="009513CE"/>
    <w:rsid w:val="00964BBF"/>
    <w:rsid w:val="00970103"/>
    <w:rsid w:val="00981CFB"/>
    <w:rsid w:val="009865DC"/>
    <w:rsid w:val="00991F8A"/>
    <w:rsid w:val="009A53B8"/>
    <w:rsid w:val="009B5FCA"/>
    <w:rsid w:val="009B7324"/>
    <w:rsid w:val="009C3953"/>
    <w:rsid w:val="009C646F"/>
    <w:rsid w:val="009D1B7E"/>
    <w:rsid w:val="009D34BF"/>
    <w:rsid w:val="009D6A2D"/>
    <w:rsid w:val="00A07923"/>
    <w:rsid w:val="00A368F2"/>
    <w:rsid w:val="00A4413C"/>
    <w:rsid w:val="00A7350D"/>
    <w:rsid w:val="00A836C3"/>
    <w:rsid w:val="00AA70F0"/>
    <w:rsid w:val="00AB20BF"/>
    <w:rsid w:val="00AC1051"/>
    <w:rsid w:val="00AC3699"/>
    <w:rsid w:val="00AD16B7"/>
    <w:rsid w:val="00AD1B59"/>
    <w:rsid w:val="00AE6003"/>
    <w:rsid w:val="00AF1CE3"/>
    <w:rsid w:val="00AF430F"/>
    <w:rsid w:val="00B02553"/>
    <w:rsid w:val="00B066C7"/>
    <w:rsid w:val="00B13E77"/>
    <w:rsid w:val="00B20A01"/>
    <w:rsid w:val="00B34979"/>
    <w:rsid w:val="00B52A26"/>
    <w:rsid w:val="00B6018B"/>
    <w:rsid w:val="00B602F4"/>
    <w:rsid w:val="00B72ABB"/>
    <w:rsid w:val="00B753D2"/>
    <w:rsid w:val="00B836C0"/>
    <w:rsid w:val="00B953CB"/>
    <w:rsid w:val="00BA0A25"/>
    <w:rsid w:val="00BD094B"/>
    <w:rsid w:val="00BD60A9"/>
    <w:rsid w:val="00BF2483"/>
    <w:rsid w:val="00C30898"/>
    <w:rsid w:val="00C30CD9"/>
    <w:rsid w:val="00C47121"/>
    <w:rsid w:val="00C65F99"/>
    <w:rsid w:val="00C775DA"/>
    <w:rsid w:val="00C86101"/>
    <w:rsid w:val="00C86259"/>
    <w:rsid w:val="00CF2C41"/>
    <w:rsid w:val="00CF330D"/>
    <w:rsid w:val="00D040C2"/>
    <w:rsid w:val="00D079F1"/>
    <w:rsid w:val="00D40065"/>
    <w:rsid w:val="00D60E3F"/>
    <w:rsid w:val="00D6288D"/>
    <w:rsid w:val="00D62892"/>
    <w:rsid w:val="00D837E0"/>
    <w:rsid w:val="00DA135A"/>
    <w:rsid w:val="00DB1FF8"/>
    <w:rsid w:val="00DB2DC1"/>
    <w:rsid w:val="00DC6592"/>
    <w:rsid w:val="00DD347A"/>
    <w:rsid w:val="00E24021"/>
    <w:rsid w:val="00E2453D"/>
    <w:rsid w:val="00E43DB6"/>
    <w:rsid w:val="00E51961"/>
    <w:rsid w:val="00E5233D"/>
    <w:rsid w:val="00E5F9D1"/>
    <w:rsid w:val="00E60145"/>
    <w:rsid w:val="00EB04A7"/>
    <w:rsid w:val="00EB2156"/>
    <w:rsid w:val="00EB5C5F"/>
    <w:rsid w:val="00EC136D"/>
    <w:rsid w:val="00ED3F95"/>
    <w:rsid w:val="00ED6AE2"/>
    <w:rsid w:val="00EE2F95"/>
    <w:rsid w:val="00EE7025"/>
    <w:rsid w:val="00EF3F99"/>
    <w:rsid w:val="00F214F2"/>
    <w:rsid w:val="00F21D99"/>
    <w:rsid w:val="00F24CA6"/>
    <w:rsid w:val="00F54D67"/>
    <w:rsid w:val="00F60DF2"/>
    <w:rsid w:val="00F61DE2"/>
    <w:rsid w:val="00F62A92"/>
    <w:rsid w:val="00F74E0C"/>
    <w:rsid w:val="00F8425E"/>
    <w:rsid w:val="00F861B2"/>
    <w:rsid w:val="00F90626"/>
    <w:rsid w:val="00FD208B"/>
    <w:rsid w:val="010E65EA"/>
    <w:rsid w:val="016D695D"/>
    <w:rsid w:val="017557F8"/>
    <w:rsid w:val="01CEE30A"/>
    <w:rsid w:val="01F1D91D"/>
    <w:rsid w:val="0296733E"/>
    <w:rsid w:val="02A30A83"/>
    <w:rsid w:val="02D79640"/>
    <w:rsid w:val="02E98077"/>
    <w:rsid w:val="03116579"/>
    <w:rsid w:val="037BEE76"/>
    <w:rsid w:val="046E20A3"/>
    <w:rsid w:val="0482210F"/>
    <w:rsid w:val="04BFDDF3"/>
    <w:rsid w:val="04E41D6D"/>
    <w:rsid w:val="057D16B6"/>
    <w:rsid w:val="05DCB1A5"/>
    <w:rsid w:val="06207AC5"/>
    <w:rsid w:val="0649477C"/>
    <w:rsid w:val="07284810"/>
    <w:rsid w:val="075F1CBD"/>
    <w:rsid w:val="07A4977B"/>
    <w:rsid w:val="07CE2D66"/>
    <w:rsid w:val="089CC481"/>
    <w:rsid w:val="08D9712C"/>
    <w:rsid w:val="08DAB103"/>
    <w:rsid w:val="08F362F7"/>
    <w:rsid w:val="0930E861"/>
    <w:rsid w:val="09347146"/>
    <w:rsid w:val="094BC370"/>
    <w:rsid w:val="099FAB3D"/>
    <w:rsid w:val="09B674FE"/>
    <w:rsid w:val="0A126E54"/>
    <w:rsid w:val="0A4387DF"/>
    <w:rsid w:val="0A91A3F8"/>
    <w:rsid w:val="0AB5BD36"/>
    <w:rsid w:val="0AE0A15E"/>
    <w:rsid w:val="0AE4783E"/>
    <w:rsid w:val="0AECB818"/>
    <w:rsid w:val="0AF17F80"/>
    <w:rsid w:val="0B175D38"/>
    <w:rsid w:val="0B23367D"/>
    <w:rsid w:val="0B59BA02"/>
    <w:rsid w:val="0B6E313C"/>
    <w:rsid w:val="0BA9075C"/>
    <w:rsid w:val="0BDC5C2E"/>
    <w:rsid w:val="0C21CE9B"/>
    <w:rsid w:val="0C9D1BB4"/>
    <w:rsid w:val="0CECE916"/>
    <w:rsid w:val="0CF34B80"/>
    <w:rsid w:val="0D439E65"/>
    <w:rsid w:val="0D63CBFD"/>
    <w:rsid w:val="0D700AAA"/>
    <w:rsid w:val="0D973107"/>
    <w:rsid w:val="0D9B1D90"/>
    <w:rsid w:val="0E2628B4"/>
    <w:rsid w:val="0F3A2861"/>
    <w:rsid w:val="0F81783C"/>
    <w:rsid w:val="0FDEA784"/>
    <w:rsid w:val="100970B0"/>
    <w:rsid w:val="102DA80B"/>
    <w:rsid w:val="109BB833"/>
    <w:rsid w:val="10C69BD1"/>
    <w:rsid w:val="1154DD01"/>
    <w:rsid w:val="115E03C6"/>
    <w:rsid w:val="11B647D7"/>
    <w:rsid w:val="1277475B"/>
    <w:rsid w:val="128666E8"/>
    <w:rsid w:val="12A90B93"/>
    <w:rsid w:val="12F75210"/>
    <w:rsid w:val="133D45F4"/>
    <w:rsid w:val="1367AB86"/>
    <w:rsid w:val="13BAE6FD"/>
    <w:rsid w:val="13CE9B4E"/>
    <w:rsid w:val="13F8C806"/>
    <w:rsid w:val="14905D02"/>
    <w:rsid w:val="14EEDF1A"/>
    <w:rsid w:val="15340458"/>
    <w:rsid w:val="161CB64C"/>
    <w:rsid w:val="1628FD0A"/>
    <w:rsid w:val="168A24C5"/>
    <w:rsid w:val="169ADFB0"/>
    <w:rsid w:val="16CE1ECA"/>
    <w:rsid w:val="16F35803"/>
    <w:rsid w:val="16FC5315"/>
    <w:rsid w:val="16FFA57C"/>
    <w:rsid w:val="170ACDA6"/>
    <w:rsid w:val="172E314B"/>
    <w:rsid w:val="177324BA"/>
    <w:rsid w:val="17C782CE"/>
    <w:rsid w:val="1874DC92"/>
    <w:rsid w:val="1890120C"/>
    <w:rsid w:val="18C9C0D8"/>
    <w:rsid w:val="18E39561"/>
    <w:rsid w:val="1900E0EA"/>
    <w:rsid w:val="1914ED15"/>
    <w:rsid w:val="19A4A8C7"/>
    <w:rsid w:val="1A184C78"/>
    <w:rsid w:val="1A28F2AE"/>
    <w:rsid w:val="1A5C343A"/>
    <w:rsid w:val="1AC5458C"/>
    <w:rsid w:val="1AC93DB3"/>
    <w:rsid w:val="1AEF65A7"/>
    <w:rsid w:val="1B277CB1"/>
    <w:rsid w:val="1BAC30A8"/>
    <w:rsid w:val="1BED2766"/>
    <w:rsid w:val="1C062AA0"/>
    <w:rsid w:val="1C5C947F"/>
    <w:rsid w:val="1CB5A415"/>
    <w:rsid w:val="1CD849A2"/>
    <w:rsid w:val="1CE246C1"/>
    <w:rsid w:val="1CEA3F21"/>
    <w:rsid w:val="1D35C4A9"/>
    <w:rsid w:val="1D5B77D2"/>
    <w:rsid w:val="1D8CF531"/>
    <w:rsid w:val="1D8F1C06"/>
    <w:rsid w:val="1E039BDB"/>
    <w:rsid w:val="1E4969C8"/>
    <w:rsid w:val="1E92BF37"/>
    <w:rsid w:val="1EFCF165"/>
    <w:rsid w:val="1F2FE007"/>
    <w:rsid w:val="1F80D85B"/>
    <w:rsid w:val="1F8729DA"/>
    <w:rsid w:val="1F926C1F"/>
    <w:rsid w:val="20350D3F"/>
    <w:rsid w:val="205912DA"/>
    <w:rsid w:val="205D2845"/>
    <w:rsid w:val="20D462BE"/>
    <w:rsid w:val="20F17D51"/>
    <w:rsid w:val="21640782"/>
    <w:rsid w:val="2166FB90"/>
    <w:rsid w:val="21C09BD9"/>
    <w:rsid w:val="222EFA9C"/>
    <w:rsid w:val="22451DBE"/>
    <w:rsid w:val="22C7B8C7"/>
    <w:rsid w:val="22DB14F4"/>
    <w:rsid w:val="22DE23A6"/>
    <w:rsid w:val="23229B63"/>
    <w:rsid w:val="232A6D41"/>
    <w:rsid w:val="23332A96"/>
    <w:rsid w:val="234CAAF7"/>
    <w:rsid w:val="23548267"/>
    <w:rsid w:val="23B07415"/>
    <w:rsid w:val="23FA4166"/>
    <w:rsid w:val="2415A59A"/>
    <w:rsid w:val="2436D454"/>
    <w:rsid w:val="2462BD8F"/>
    <w:rsid w:val="26729EC7"/>
    <w:rsid w:val="273AAEB0"/>
    <w:rsid w:val="277CEDEA"/>
    <w:rsid w:val="281D21D1"/>
    <w:rsid w:val="283FC8F4"/>
    <w:rsid w:val="2859C52D"/>
    <w:rsid w:val="286E632B"/>
    <w:rsid w:val="2870E535"/>
    <w:rsid w:val="28F3FAD3"/>
    <w:rsid w:val="29115F8A"/>
    <w:rsid w:val="299BC8FD"/>
    <w:rsid w:val="299F2726"/>
    <w:rsid w:val="29D914A2"/>
    <w:rsid w:val="2A06E6D6"/>
    <w:rsid w:val="2A44C552"/>
    <w:rsid w:val="2A4956FD"/>
    <w:rsid w:val="2A4F545F"/>
    <w:rsid w:val="2AAAA667"/>
    <w:rsid w:val="2ABF03F7"/>
    <w:rsid w:val="2B2176AA"/>
    <w:rsid w:val="2B86B2BC"/>
    <w:rsid w:val="2B95AD89"/>
    <w:rsid w:val="2BCB60BE"/>
    <w:rsid w:val="2C13BD89"/>
    <w:rsid w:val="2D17BF3B"/>
    <w:rsid w:val="2D4D36F4"/>
    <w:rsid w:val="2DCC1E28"/>
    <w:rsid w:val="2E012B59"/>
    <w:rsid w:val="2E751007"/>
    <w:rsid w:val="2ED077ED"/>
    <w:rsid w:val="2EE3BF5B"/>
    <w:rsid w:val="2F242EC6"/>
    <w:rsid w:val="2F9A3442"/>
    <w:rsid w:val="2FA53B1F"/>
    <w:rsid w:val="2FB270FE"/>
    <w:rsid w:val="2FB2B27B"/>
    <w:rsid w:val="2FCEBA20"/>
    <w:rsid w:val="3036AAC6"/>
    <w:rsid w:val="304700D6"/>
    <w:rsid w:val="30FDB1EF"/>
    <w:rsid w:val="310BAC32"/>
    <w:rsid w:val="31413E91"/>
    <w:rsid w:val="3175FDA7"/>
    <w:rsid w:val="318FAA6D"/>
    <w:rsid w:val="31B4A38A"/>
    <w:rsid w:val="3241BB73"/>
    <w:rsid w:val="327F6B1D"/>
    <w:rsid w:val="3285477E"/>
    <w:rsid w:val="32C96A46"/>
    <w:rsid w:val="3419650A"/>
    <w:rsid w:val="342016A1"/>
    <w:rsid w:val="34701418"/>
    <w:rsid w:val="34806D21"/>
    <w:rsid w:val="348275F7"/>
    <w:rsid w:val="34833C45"/>
    <w:rsid w:val="3492AEEE"/>
    <w:rsid w:val="34C3BE59"/>
    <w:rsid w:val="3534BF28"/>
    <w:rsid w:val="354DB60F"/>
    <w:rsid w:val="358ACFBA"/>
    <w:rsid w:val="35D3CC4C"/>
    <w:rsid w:val="35DA811B"/>
    <w:rsid w:val="36364EAD"/>
    <w:rsid w:val="3670F0D6"/>
    <w:rsid w:val="3678DFB0"/>
    <w:rsid w:val="369BDE83"/>
    <w:rsid w:val="36B9833E"/>
    <w:rsid w:val="36D5A2D4"/>
    <w:rsid w:val="36D8769A"/>
    <w:rsid w:val="372EEEB9"/>
    <w:rsid w:val="37818468"/>
    <w:rsid w:val="37908146"/>
    <w:rsid w:val="37B6DA32"/>
    <w:rsid w:val="37C609F7"/>
    <w:rsid w:val="3803E80B"/>
    <w:rsid w:val="38125819"/>
    <w:rsid w:val="382BDAB5"/>
    <w:rsid w:val="384823BF"/>
    <w:rsid w:val="38975AF8"/>
    <w:rsid w:val="38AA77CE"/>
    <w:rsid w:val="38DF18CD"/>
    <w:rsid w:val="38EF41B9"/>
    <w:rsid w:val="393E0EBE"/>
    <w:rsid w:val="39959D37"/>
    <w:rsid w:val="39BC9934"/>
    <w:rsid w:val="3A1893DE"/>
    <w:rsid w:val="3A3D03A0"/>
    <w:rsid w:val="3A9A121D"/>
    <w:rsid w:val="3B130502"/>
    <w:rsid w:val="3B15A3F1"/>
    <w:rsid w:val="3B18D907"/>
    <w:rsid w:val="3B1D8387"/>
    <w:rsid w:val="3B358387"/>
    <w:rsid w:val="3B3DD2F3"/>
    <w:rsid w:val="3B5A2289"/>
    <w:rsid w:val="3B75F615"/>
    <w:rsid w:val="3C3BBF6D"/>
    <w:rsid w:val="3CE8AB61"/>
    <w:rsid w:val="3D066BD6"/>
    <w:rsid w:val="3D2B2E7D"/>
    <w:rsid w:val="3D82994D"/>
    <w:rsid w:val="3DA22F06"/>
    <w:rsid w:val="3DBA8148"/>
    <w:rsid w:val="3DF02B42"/>
    <w:rsid w:val="3E112250"/>
    <w:rsid w:val="3E135344"/>
    <w:rsid w:val="3E530EB0"/>
    <w:rsid w:val="3E5CF252"/>
    <w:rsid w:val="3E640B76"/>
    <w:rsid w:val="3E68357A"/>
    <w:rsid w:val="3ECBFB79"/>
    <w:rsid w:val="3ED37F8A"/>
    <w:rsid w:val="3F1D9930"/>
    <w:rsid w:val="3F5A4F3B"/>
    <w:rsid w:val="4047DB35"/>
    <w:rsid w:val="405ECD17"/>
    <w:rsid w:val="40D1C9D7"/>
    <w:rsid w:val="40EDC75D"/>
    <w:rsid w:val="40F216E2"/>
    <w:rsid w:val="40F3D12A"/>
    <w:rsid w:val="40F6A03E"/>
    <w:rsid w:val="4146D918"/>
    <w:rsid w:val="41652544"/>
    <w:rsid w:val="416BC76D"/>
    <w:rsid w:val="41C4040C"/>
    <w:rsid w:val="421625C2"/>
    <w:rsid w:val="421E7722"/>
    <w:rsid w:val="4245EE7F"/>
    <w:rsid w:val="4248D3AF"/>
    <w:rsid w:val="4283343A"/>
    <w:rsid w:val="428A7FAA"/>
    <w:rsid w:val="4295601A"/>
    <w:rsid w:val="42E8C55E"/>
    <w:rsid w:val="43DB261E"/>
    <w:rsid w:val="43F918F2"/>
    <w:rsid w:val="44235DDA"/>
    <w:rsid w:val="443079F2"/>
    <w:rsid w:val="44564928"/>
    <w:rsid w:val="44DEF769"/>
    <w:rsid w:val="44E29324"/>
    <w:rsid w:val="450FFE3E"/>
    <w:rsid w:val="453D4E63"/>
    <w:rsid w:val="45439582"/>
    <w:rsid w:val="45520BA5"/>
    <w:rsid w:val="4554DB85"/>
    <w:rsid w:val="455F721D"/>
    <w:rsid w:val="457B6D7C"/>
    <w:rsid w:val="45DF1F40"/>
    <w:rsid w:val="46BB8BEE"/>
    <w:rsid w:val="4703D78F"/>
    <w:rsid w:val="471D5480"/>
    <w:rsid w:val="472576DB"/>
    <w:rsid w:val="4772A77D"/>
    <w:rsid w:val="477D91DF"/>
    <w:rsid w:val="478E20DA"/>
    <w:rsid w:val="47A463F5"/>
    <w:rsid w:val="4885CDEC"/>
    <w:rsid w:val="48B283D6"/>
    <w:rsid w:val="48CC623A"/>
    <w:rsid w:val="48E07848"/>
    <w:rsid w:val="4901BDD7"/>
    <w:rsid w:val="4925114B"/>
    <w:rsid w:val="4953604D"/>
    <w:rsid w:val="4979F526"/>
    <w:rsid w:val="49DE8890"/>
    <w:rsid w:val="4A25641A"/>
    <w:rsid w:val="4A2AE1E9"/>
    <w:rsid w:val="4A442414"/>
    <w:rsid w:val="4A4ED5BD"/>
    <w:rsid w:val="4A53D01C"/>
    <w:rsid w:val="4A5493BE"/>
    <w:rsid w:val="4A6CB9EC"/>
    <w:rsid w:val="4A8CE9A9"/>
    <w:rsid w:val="4AA8E227"/>
    <w:rsid w:val="4B2F9EBC"/>
    <w:rsid w:val="4B7B1110"/>
    <w:rsid w:val="4BC07AD6"/>
    <w:rsid w:val="4C194176"/>
    <w:rsid w:val="4C463985"/>
    <w:rsid w:val="4C7817BE"/>
    <w:rsid w:val="4CC5151B"/>
    <w:rsid w:val="4CFA47EB"/>
    <w:rsid w:val="4D3A0258"/>
    <w:rsid w:val="4D6B7A93"/>
    <w:rsid w:val="4D741D99"/>
    <w:rsid w:val="4D916D0B"/>
    <w:rsid w:val="4DA4BF4A"/>
    <w:rsid w:val="4E177E86"/>
    <w:rsid w:val="4E1EA184"/>
    <w:rsid w:val="4E67932E"/>
    <w:rsid w:val="4E721BDE"/>
    <w:rsid w:val="4E92EB33"/>
    <w:rsid w:val="4EDACD90"/>
    <w:rsid w:val="4EFDFA6E"/>
    <w:rsid w:val="4F8E718F"/>
    <w:rsid w:val="4F942914"/>
    <w:rsid w:val="4FEF6B56"/>
    <w:rsid w:val="4FFA429B"/>
    <w:rsid w:val="50313E85"/>
    <w:rsid w:val="508FF87A"/>
    <w:rsid w:val="50C9A5BB"/>
    <w:rsid w:val="50DF6D89"/>
    <w:rsid w:val="50EA8A6F"/>
    <w:rsid w:val="51426C65"/>
    <w:rsid w:val="517CFE62"/>
    <w:rsid w:val="5194747E"/>
    <w:rsid w:val="5258A39C"/>
    <w:rsid w:val="525AA327"/>
    <w:rsid w:val="52B0BB8E"/>
    <w:rsid w:val="5363B7F6"/>
    <w:rsid w:val="53AAFF0B"/>
    <w:rsid w:val="53F4314D"/>
    <w:rsid w:val="54087DD9"/>
    <w:rsid w:val="54778734"/>
    <w:rsid w:val="550A0D9B"/>
    <w:rsid w:val="5528DCF6"/>
    <w:rsid w:val="55313DE0"/>
    <w:rsid w:val="55391BF2"/>
    <w:rsid w:val="5558842C"/>
    <w:rsid w:val="555CFE8E"/>
    <w:rsid w:val="557D9196"/>
    <w:rsid w:val="5593FB15"/>
    <w:rsid w:val="55AFE0FD"/>
    <w:rsid w:val="562A57C9"/>
    <w:rsid w:val="5673050E"/>
    <w:rsid w:val="568D271D"/>
    <w:rsid w:val="569108E2"/>
    <w:rsid w:val="56ADECD3"/>
    <w:rsid w:val="56C487F8"/>
    <w:rsid w:val="56D82814"/>
    <w:rsid w:val="576373B3"/>
    <w:rsid w:val="57ACC940"/>
    <w:rsid w:val="57EB4C7A"/>
    <w:rsid w:val="57FE95C8"/>
    <w:rsid w:val="582B186E"/>
    <w:rsid w:val="58326EC0"/>
    <w:rsid w:val="5855E259"/>
    <w:rsid w:val="58BF6975"/>
    <w:rsid w:val="5921FEBA"/>
    <w:rsid w:val="5946B4EF"/>
    <w:rsid w:val="5953759E"/>
    <w:rsid w:val="595719BF"/>
    <w:rsid w:val="59572210"/>
    <w:rsid w:val="59B6F2F3"/>
    <w:rsid w:val="59D6B77C"/>
    <w:rsid w:val="59FCC2FD"/>
    <w:rsid w:val="5A0C7946"/>
    <w:rsid w:val="5A17A52F"/>
    <w:rsid w:val="5A2BE480"/>
    <w:rsid w:val="5A9DEBA6"/>
    <w:rsid w:val="5AD633B4"/>
    <w:rsid w:val="5AE56658"/>
    <w:rsid w:val="5B617FAA"/>
    <w:rsid w:val="5B7BFE2C"/>
    <w:rsid w:val="5B7EA008"/>
    <w:rsid w:val="5B8F9A1C"/>
    <w:rsid w:val="5B973606"/>
    <w:rsid w:val="5BB03823"/>
    <w:rsid w:val="5C032FE8"/>
    <w:rsid w:val="5C43A767"/>
    <w:rsid w:val="5C45A9BE"/>
    <w:rsid w:val="5C8E0FAB"/>
    <w:rsid w:val="5CA7BDF9"/>
    <w:rsid w:val="5CC50AC1"/>
    <w:rsid w:val="5CC98D7D"/>
    <w:rsid w:val="5CDD7351"/>
    <w:rsid w:val="5D4AA9DC"/>
    <w:rsid w:val="5D97DAAB"/>
    <w:rsid w:val="5D98BF4C"/>
    <w:rsid w:val="5DE6AECD"/>
    <w:rsid w:val="5E5BED33"/>
    <w:rsid w:val="5E6F8CCA"/>
    <w:rsid w:val="5E992364"/>
    <w:rsid w:val="5EA75555"/>
    <w:rsid w:val="5EB25124"/>
    <w:rsid w:val="5EB99231"/>
    <w:rsid w:val="5ED328B1"/>
    <w:rsid w:val="5EFE8073"/>
    <w:rsid w:val="5F048693"/>
    <w:rsid w:val="5F44FEEA"/>
    <w:rsid w:val="5F868440"/>
    <w:rsid w:val="5FC15DAA"/>
    <w:rsid w:val="5FD23891"/>
    <w:rsid w:val="6009AB93"/>
    <w:rsid w:val="60775963"/>
    <w:rsid w:val="60814DCB"/>
    <w:rsid w:val="6088B0D9"/>
    <w:rsid w:val="60E44670"/>
    <w:rsid w:val="60F90FBD"/>
    <w:rsid w:val="612C413F"/>
    <w:rsid w:val="6134212A"/>
    <w:rsid w:val="615FEA34"/>
    <w:rsid w:val="61D859EF"/>
    <w:rsid w:val="61FDFDD3"/>
    <w:rsid w:val="62D2C6E0"/>
    <w:rsid w:val="632AA6D2"/>
    <w:rsid w:val="63638A8D"/>
    <w:rsid w:val="63A71DE5"/>
    <w:rsid w:val="63B0EDAC"/>
    <w:rsid w:val="63D1445A"/>
    <w:rsid w:val="6409D74D"/>
    <w:rsid w:val="64243173"/>
    <w:rsid w:val="6471C545"/>
    <w:rsid w:val="64DA5EAA"/>
    <w:rsid w:val="654312CA"/>
    <w:rsid w:val="6580A59C"/>
    <w:rsid w:val="65B170C1"/>
    <w:rsid w:val="65B3E826"/>
    <w:rsid w:val="65E6E896"/>
    <w:rsid w:val="66426CB4"/>
    <w:rsid w:val="664D8F2E"/>
    <w:rsid w:val="66CCD970"/>
    <w:rsid w:val="66F68D01"/>
    <w:rsid w:val="67032A12"/>
    <w:rsid w:val="6750FAAE"/>
    <w:rsid w:val="6766BE54"/>
    <w:rsid w:val="67DF368F"/>
    <w:rsid w:val="67FF55CF"/>
    <w:rsid w:val="685A4D87"/>
    <w:rsid w:val="687687A3"/>
    <w:rsid w:val="6886C6F9"/>
    <w:rsid w:val="68EAA8FE"/>
    <w:rsid w:val="6924F14E"/>
    <w:rsid w:val="692E2A39"/>
    <w:rsid w:val="69450400"/>
    <w:rsid w:val="69853165"/>
    <w:rsid w:val="69A3D571"/>
    <w:rsid w:val="69BE1168"/>
    <w:rsid w:val="69F6DFD7"/>
    <w:rsid w:val="6A4080BD"/>
    <w:rsid w:val="6A42CB32"/>
    <w:rsid w:val="6A557A0A"/>
    <w:rsid w:val="6B23DD9F"/>
    <w:rsid w:val="6B39F1B4"/>
    <w:rsid w:val="6B431D85"/>
    <w:rsid w:val="6B9E2687"/>
    <w:rsid w:val="6C13FBE8"/>
    <w:rsid w:val="6C614666"/>
    <w:rsid w:val="6C7F24DC"/>
    <w:rsid w:val="6C7FC0A4"/>
    <w:rsid w:val="6CA130BF"/>
    <w:rsid w:val="6CB8D508"/>
    <w:rsid w:val="6CD4FDA8"/>
    <w:rsid w:val="6D22A4E7"/>
    <w:rsid w:val="6D238F77"/>
    <w:rsid w:val="6DB2A3A4"/>
    <w:rsid w:val="6DB84854"/>
    <w:rsid w:val="6DD06CCB"/>
    <w:rsid w:val="6DD3A981"/>
    <w:rsid w:val="6DDC5D41"/>
    <w:rsid w:val="6DDDDFC5"/>
    <w:rsid w:val="6E4A8E42"/>
    <w:rsid w:val="6E7FAABF"/>
    <w:rsid w:val="6ECB47CD"/>
    <w:rsid w:val="6F84A068"/>
    <w:rsid w:val="6F9F4032"/>
    <w:rsid w:val="6FC342DF"/>
    <w:rsid w:val="6FE2CCEB"/>
    <w:rsid w:val="7005748A"/>
    <w:rsid w:val="70116BE7"/>
    <w:rsid w:val="701309E4"/>
    <w:rsid w:val="70D8EF3D"/>
    <w:rsid w:val="7107B5E3"/>
    <w:rsid w:val="710FB376"/>
    <w:rsid w:val="711B12B4"/>
    <w:rsid w:val="71278927"/>
    <w:rsid w:val="717CD88C"/>
    <w:rsid w:val="719F03C9"/>
    <w:rsid w:val="71E703C2"/>
    <w:rsid w:val="71FB5C5D"/>
    <w:rsid w:val="72EDF0B5"/>
    <w:rsid w:val="73143BA2"/>
    <w:rsid w:val="73AB1190"/>
    <w:rsid w:val="73AD4BE0"/>
    <w:rsid w:val="73AF692F"/>
    <w:rsid w:val="73EF4E8C"/>
    <w:rsid w:val="7444E433"/>
    <w:rsid w:val="747A03D6"/>
    <w:rsid w:val="74FA14C9"/>
    <w:rsid w:val="750720D2"/>
    <w:rsid w:val="75762FF7"/>
    <w:rsid w:val="75DAEDCB"/>
    <w:rsid w:val="75EAAA59"/>
    <w:rsid w:val="761284BD"/>
    <w:rsid w:val="76503C90"/>
    <w:rsid w:val="76BCA1E2"/>
    <w:rsid w:val="76DB7ADA"/>
    <w:rsid w:val="77000677"/>
    <w:rsid w:val="77022EE8"/>
    <w:rsid w:val="773843D8"/>
    <w:rsid w:val="7766AAD0"/>
    <w:rsid w:val="77710ED9"/>
    <w:rsid w:val="777A01A7"/>
    <w:rsid w:val="777E37F5"/>
    <w:rsid w:val="77947140"/>
    <w:rsid w:val="77B276C1"/>
    <w:rsid w:val="77D61EFE"/>
    <w:rsid w:val="77EDD430"/>
    <w:rsid w:val="781530E8"/>
    <w:rsid w:val="781A11E4"/>
    <w:rsid w:val="7836A90D"/>
    <w:rsid w:val="784D3ED8"/>
    <w:rsid w:val="78CAE4D5"/>
    <w:rsid w:val="793007A1"/>
    <w:rsid w:val="79360A45"/>
    <w:rsid w:val="7943584A"/>
    <w:rsid w:val="796339E6"/>
    <w:rsid w:val="79AD8D54"/>
    <w:rsid w:val="7A33183D"/>
    <w:rsid w:val="7AA93CF5"/>
    <w:rsid w:val="7B0388FE"/>
    <w:rsid w:val="7B30A77C"/>
    <w:rsid w:val="7B7F81C8"/>
    <w:rsid w:val="7BC83393"/>
    <w:rsid w:val="7BEB5092"/>
    <w:rsid w:val="7BEDEA05"/>
    <w:rsid w:val="7C1CA5BD"/>
    <w:rsid w:val="7C314C66"/>
    <w:rsid w:val="7C4D994C"/>
    <w:rsid w:val="7C5A22CC"/>
    <w:rsid w:val="7C6B656B"/>
    <w:rsid w:val="7C8ED68A"/>
    <w:rsid w:val="7CD0A379"/>
    <w:rsid w:val="7CD8D3B9"/>
    <w:rsid w:val="7D6DE1BB"/>
    <w:rsid w:val="7DA70DBA"/>
    <w:rsid w:val="7E0E0BFA"/>
    <w:rsid w:val="7E1117B5"/>
    <w:rsid w:val="7EA7C1CB"/>
    <w:rsid w:val="7F12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C89E"/>
  <w15:chartTrackingRefBased/>
  <w15:docId w15:val="{449B3C20-E50F-472F-BEF5-B8B17922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2F4"/>
    <w:pPr>
      <w:spacing w:after="0" w:line="240" w:lineRule="auto"/>
      <w:jc w:val="both"/>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400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0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0D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0D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0D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0DB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0DB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0DB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0DB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DB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0DB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0DB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0DB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0DB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0D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0DBF"/>
    <w:rPr>
      <w:rFonts w:eastAsiaTheme="majorEastAsia" w:cstheme="majorBidi"/>
      <w:color w:val="595959" w:themeColor="text1" w:themeTint="A6"/>
    </w:rPr>
  </w:style>
  <w:style w:type="character" w:customStyle="1" w:styleId="80">
    <w:name w:val="Заголовок 8 Знак"/>
    <w:basedOn w:val="a0"/>
    <w:link w:val="8"/>
    <w:uiPriority w:val="9"/>
    <w:semiHidden/>
    <w:rsid w:val="00400D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0DBF"/>
    <w:rPr>
      <w:rFonts w:eastAsiaTheme="majorEastAsia" w:cstheme="majorBidi"/>
      <w:color w:val="272727" w:themeColor="text1" w:themeTint="D8"/>
    </w:rPr>
  </w:style>
  <w:style w:type="paragraph" w:styleId="a3">
    <w:name w:val="Title"/>
    <w:basedOn w:val="a"/>
    <w:next w:val="a"/>
    <w:link w:val="a4"/>
    <w:qFormat/>
    <w:rsid w:val="00400DB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00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DB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0D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0DBF"/>
    <w:pPr>
      <w:spacing w:before="160"/>
      <w:jc w:val="center"/>
    </w:pPr>
    <w:rPr>
      <w:i/>
      <w:iCs/>
      <w:color w:val="404040" w:themeColor="text1" w:themeTint="BF"/>
    </w:rPr>
  </w:style>
  <w:style w:type="character" w:customStyle="1" w:styleId="22">
    <w:name w:val="Цитата 2 Знак"/>
    <w:basedOn w:val="a0"/>
    <w:link w:val="21"/>
    <w:uiPriority w:val="29"/>
    <w:rsid w:val="00400DBF"/>
    <w:rPr>
      <w:i/>
      <w:iCs/>
      <w:color w:val="404040" w:themeColor="text1" w:themeTint="BF"/>
    </w:rPr>
  </w:style>
  <w:style w:type="paragraph" w:styleId="a7">
    <w:name w:val="List Paragraph"/>
    <w:basedOn w:val="a"/>
    <w:uiPriority w:val="34"/>
    <w:qFormat/>
    <w:rsid w:val="00400DBF"/>
    <w:pPr>
      <w:ind w:left="720"/>
      <w:contextualSpacing/>
    </w:pPr>
  </w:style>
  <w:style w:type="character" w:styleId="a8">
    <w:name w:val="Intense Emphasis"/>
    <w:basedOn w:val="a0"/>
    <w:uiPriority w:val="21"/>
    <w:qFormat/>
    <w:rsid w:val="00400DBF"/>
    <w:rPr>
      <w:i/>
      <w:iCs/>
      <w:color w:val="0F4761" w:themeColor="accent1" w:themeShade="BF"/>
    </w:rPr>
  </w:style>
  <w:style w:type="paragraph" w:styleId="a9">
    <w:name w:val="Intense Quote"/>
    <w:basedOn w:val="a"/>
    <w:next w:val="a"/>
    <w:link w:val="aa"/>
    <w:uiPriority w:val="30"/>
    <w:qFormat/>
    <w:rsid w:val="00400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00DBF"/>
    <w:rPr>
      <w:i/>
      <w:iCs/>
      <w:color w:val="0F4761" w:themeColor="accent1" w:themeShade="BF"/>
    </w:rPr>
  </w:style>
  <w:style w:type="character" w:styleId="ab">
    <w:name w:val="Intense Reference"/>
    <w:basedOn w:val="a0"/>
    <w:uiPriority w:val="32"/>
    <w:qFormat/>
    <w:rsid w:val="00400DBF"/>
    <w:rPr>
      <w:b/>
      <w:bCs/>
      <w:smallCaps/>
      <w:color w:val="0F4761" w:themeColor="accent1" w:themeShade="BF"/>
      <w:spacing w:val="5"/>
    </w:rPr>
  </w:style>
  <w:style w:type="paragraph" w:styleId="ac">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d"/>
    <w:uiPriority w:val="99"/>
    <w:qFormat/>
    <w:rsid w:val="00416AB2"/>
    <w:pPr>
      <w:spacing w:after="160" w:line="259" w:lineRule="auto"/>
      <w:ind w:left="360" w:hanging="360"/>
      <w:jc w:val="left"/>
    </w:pPr>
    <w:rPr>
      <w:rFonts w:asciiTheme="minorHAnsi" w:eastAsiaTheme="minorHAnsi" w:hAnsiTheme="minorHAnsi" w:cstheme="minorBidi"/>
      <w:kern w:val="2"/>
      <w:sz w:val="20"/>
      <w:szCs w:val="22"/>
      <w14:ligatures w14:val="standardContextual"/>
    </w:rPr>
  </w:style>
  <w:style w:type="character" w:customStyle="1" w:styleId="ad">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c"/>
    <w:uiPriority w:val="99"/>
    <w:rsid w:val="00416AB2"/>
    <w:rPr>
      <w:sz w:val="20"/>
    </w:rPr>
  </w:style>
  <w:style w:type="character" w:styleId="ae">
    <w:name w:val="footnote reference"/>
    <w:aliases w:val="callout"/>
    <w:uiPriority w:val="99"/>
    <w:rsid w:val="00416AB2"/>
    <w:rPr>
      <w:vertAlign w:val="superscript"/>
    </w:rPr>
  </w:style>
  <w:style w:type="table" w:styleId="af">
    <w:name w:val="Table Grid"/>
    <w:basedOn w:val="a1"/>
    <w:uiPriority w:val="39"/>
    <w:rsid w:val="0099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1418E"/>
    <w:pPr>
      <w:spacing w:after="0" w:line="240" w:lineRule="auto"/>
    </w:pPr>
    <w:rPr>
      <w:rFonts w:ascii="Times New Roman" w:eastAsia="Times New Roman" w:hAnsi="Times New Roman" w:cs="Times New Roman"/>
      <w:kern w:val="0"/>
      <w:sz w:val="24"/>
      <w:szCs w:val="24"/>
      <w14:ligatures w14:val="none"/>
    </w:rPr>
  </w:style>
  <w:style w:type="character" w:styleId="af1">
    <w:name w:val="Hyperlink"/>
    <w:basedOn w:val="a0"/>
    <w:uiPriority w:val="99"/>
    <w:unhideWhenUsed/>
    <w:rsid w:val="55AFE0FD"/>
    <w:rPr>
      <w:color w:val="467886"/>
      <w:u w:val="single"/>
    </w:rPr>
  </w:style>
  <w:style w:type="paragraph" w:styleId="af2">
    <w:name w:val="annotation text"/>
    <w:basedOn w:val="a"/>
    <w:link w:val="af3"/>
    <w:uiPriority w:val="99"/>
    <w:unhideWhenUsed/>
    <w:rPr>
      <w:sz w:val="20"/>
      <w:szCs w:val="20"/>
    </w:rPr>
  </w:style>
  <w:style w:type="character" w:customStyle="1" w:styleId="af3">
    <w:name w:val="Текст примечания Знак"/>
    <w:basedOn w:val="a0"/>
    <w:link w:val="af2"/>
    <w:uiPriority w:val="99"/>
    <w:rPr>
      <w:rFonts w:ascii="Times New Roman" w:eastAsia="Times New Roman" w:hAnsi="Times New Roman" w:cs="Times New Roman"/>
      <w:kern w:val="0"/>
      <w:sz w:val="20"/>
      <w:szCs w:val="20"/>
      <w14:ligatures w14:val="none"/>
    </w:rPr>
  </w:style>
  <w:style w:type="character" w:styleId="af4">
    <w:name w:val="annotation reference"/>
    <w:basedOn w:val="a0"/>
    <w:uiPriority w:val="99"/>
    <w:semiHidden/>
    <w:unhideWhenUsed/>
    <w:rPr>
      <w:sz w:val="16"/>
      <w:szCs w:val="16"/>
    </w:rPr>
  </w:style>
  <w:style w:type="paragraph" w:styleId="af5">
    <w:name w:val="header"/>
    <w:basedOn w:val="a"/>
    <w:link w:val="af6"/>
    <w:uiPriority w:val="99"/>
    <w:semiHidden/>
    <w:unhideWhenUsed/>
    <w:rsid w:val="0015184E"/>
    <w:pPr>
      <w:tabs>
        <w:tab w:val="center" w:pos="4680"/>
        <w:tab w:val="right" w:pos="9360"/>
      </w:tabs>
    </w:pPr>
  </w:style>
  <w:style w:type="character" w:customStyle="1" w:styleId="af6">
    <w:name w:val="Верхний колонтитул Знак"/>
    <w:basedOn w:val="a0"/>
    <w:link w:val="af5"/>
    <w:uiPriority w:val="99"/>
    <w:semiHidden/>
    <w:rsid w:val="0015184E"/>
    <w:rPr>
      <w:rFonts w:ascii="Times New Roman" w:eastAsia="Times New Roman" w:hAnsi="Times New Roman" w:cs="Times New Roman"/>
      <w:kern w:val="0"/>
      <w:sz w:val="24"/>
      <w:szCs w:val="24"/>
      <w14:ligatures w14:val="none"/>
    </w:rPr>
  </w:style>
  <w:style w:type="paragraph" w:styleId="af7">
    <w:name w:val="footer"/>
    <w:basedOn w:val="a"/>
    <w:link w:val="af8"/>
    <w:uiPriority w:val="99"/>
    <w:semiHidden/>
    <w:unhideWhenUsed/>
    <w:rsid w:val="0015184E"/>
    <w:pPr>
      <w:tabs>
        <w:tab w:val="center" w:pos="4680"/>
        <w:tab w:val="right" w:pos="9360"/>
      </w:tabs>
    </w:pPr>
  </w:style>
  <w:style w:type="character" w:customStyle="1" w:styleId="af8">
    <w:name w:val="Нижний колонтитул Знак"/>
    <w:basedOn w:val="a0"/>
    <w:link w:val="af7"/>
    <w:uiPriority w:val="99"/>
    <w:semiHidden/>
    <w:rsid w:val="0015184E"/>
    <w:rPr>
      <w:rFonts w:ascii="Times New Roman" w:eastAsia="Times New Roman" w:hAnsi="Times New Roman" w:cs="Times New Roman"/>
      <w:kern w:val="0"/>
      <w:sz w:val="24"/>
      <w:szCs w:val="24"/>
      <w14:ligatures w14:val="none"/>
    </w:rPr>
  </w:style>
  <w:style w:type="paragraph" w:styleId="af9">
    <w:name w:val="annotation subject"/>
    <w:basedOn w:val="af2"/>
    <w:next w:val="af2"/>
    <w:link w:val="afa"/>
    <w:uiPriority w:val="99"/>
    <w:semiHidden/>
    <w:unhideWhenUsed/>
    <w:rsid w:val="00C775DA"/>
    <w:rPr>
      <w:b/>
      <w:bCs/>
    </w:rPr>
  </w:style>
  <w:style w:type="character" w:customStyle="1" w:styleId="afa">
    <w:name w:val="Тема примечания Знак"/>
    <w:basedOn w:val="af3"/>
    <w:link w:val="af9"/>
    <w:uiPriority w:val="99"/>
    <w:semiHidden/>
    <w:rsid w:val="00C775DA"/>
    <w:rPr>
      <w:rFonts w:ascii="Times New Roman" w:eastAsia="Times New Roman" w:hAnsi="Times New Roman" w:cs="Times New Roman"/>
      <w:b/>
      <w:bCs/>
      <w:kern w:val="0"/>
      <w:sz w:val="20"/>
      <w:szCs w:val="20"/>
      <w14:ligatures w14:val="none"/>
    </w:rPr>
  </w:style>
  <w:style w:type="character" w:customStyle="1" w:styleId="UnresolvedMention">
    <w:name w:val="Unresolved Mention"/>
    <w:basedOn w:val="a0"/>
    <w:uiPriority w:val="99"/>
    <w:semiHidden/>
    <w:unhideWhenUsed/>
    <w:rsid w:val="00C775DA"/>
    <w:rPr>
      <w:color w:val="605E5C"/>
      <w:shd w:val="clear" w:color="auto" w:fill="E1DFDD"/>
    </w:rPr>
  </w:style>
  <w:style w:type="paragraph" w:styleId="afb">
    <w:name w:val="Balloon Text"/>
    <w:basedOn w:val="a"/>
    <w:link w:val="afc"/>
    <w:uiPriority w:val="99"/>
    <w:semiHidden/>
    <w:unhideWhenUsed/>
    <w:rsid w:val="00662389"/>
    <w:rPr>
      <w:rFonts w:ascii="Segoe UI" w:hAnsi="Segoe UI" w:cs="Segoe UI"/>
      <w:sz w:val="18"/>
      <w:szCs w:val="18"/>
    </w:rPr>
  </w:style>
  <w:style w:type="character" w:customStyle="1" w:styleId="afc">
    <w:name w:val="Текст выноски Знак"/>
    <w:basedOn w:val="a0"/>
    <w:link w:val="afb"/>
    <w:uiPriority w:val="99"/>
    <w:semiHidden/>
    <w:rsid w:val="00662389"/>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omacunill@worldban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uqar.quliyev@azerenerji.gov.az" TargetMode="External"/><Relationship Id="rId12" Type="http://schemas.openxmlformats.org/officeDocument/2006/relationships/hyperlink" Target="https://docs.google.com/document/d/1t_voyaidnNbc0XgGHr8spRkzCHeh748U/edit?usp=drive_link&amp;ouid=113222514661831992942&amp;rtpof=true&amp;sd=true"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uqar.quliyev@azerenerji.gov.az"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azerenerji.webex.com/meet/AzerEnerji" TargetMode="External"/><Relationship Id="rId4" Type="http://schemas.openxmlformats.org/officeDocument/2006/relationships/webSettings" Target="webSettings.xml"/><Relationship Id="rId9" Type="http://schemas.openxmlformats.org/officeDocument/2006/relationships/hyperlink" Target="https://docs.google.com/forms/d/1nDVEzQNgK_ne9lkpe4sZg6EuupRTmHG2oRW4mJLJ110/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WBG</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Nikolozi Chantladze</dc:creator>
  <cp:keywords/>
  <dc:description/>
  <cp:lastModifiedBy>yusif.gayibov</cp:lastModifiedBy>
  <cp:revision>3</cp:revision>
  <dcterms:created xsi:type="dcterms:W3CDTF">2025-05-22T07:39:00Z</dcterms:created>
  <dcterms:modified xsi:type="dcterms:W3CDTF">2025-05-23T07:31:00Z</dcterms:modified>
</cp:coreProperties>
</file>